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C9C" w:rsidRPr="001A3DFB" w:rsidRDefault="00783C9C" w:rsidP="006D126A">
      <w:pPr>
        <w:ind w:firstLine="709"/>
        <w:jc w:val="both"/>
        <w:rPr>
          <w:rFonts w:ascii="Times New Roman" w:hAnsi="Times New Roman" w:cs="Times New Roman"/>
          <w:b/>
          <w:sz w:val="28"/>
          <w:szCs w:val="28"/>
          <w:lang w:val="uz-Cyrl-UZ"/>
        </w:rPr>
      </w:pPr>
    </w:p>
    <w:p w:rsidR="006C7702" w:rsidRPr="001A3DFB" w:rsidRDefault="006C7702" w:rsidP="007064A6">
      <w:pPr>
        <w:ind w:firstLine="709"/>
        <w:jc w:val="both"/>
        <w:rPr>
          <w:rFonts w:ascii="Times New Roman" w:hAnsi="Times New Roman" w:cs="Times New Roman"/>
          <w:sz w:val="28"/>
          <w:szCs w:val="28"/>
          <w:lang w:val="uz-Cyrl-UZ"/>
        </w:rPr>
      </w:pPr>
    </w:p>
    <w:p w:rsidR="00005CE3" w:rsidRPr="00511C8D" w:rsidRDefault="00005CE3" w:rsidP="001A3DFB">
      <w:pPr>
        <w:ind w:firstLine="709"/>
        <w:jc w:val="center"/>
        <w:rPr>
          <w:rFonts w:ascii="Times New Roman" w:hAnsi="Times New Roman" w:cs="Times New Roman"/>
          <w:b/>
          <w:color w:val="0070C0"/>
          <w:sz w:val="28"/>
          <w:szCs w:val="28"/>
          <w:lang w:val="uz-Cyrl-UZ"/>
        </w:rPr>
      </w:pPr>
      <w:r w:rsidRPr="00511C8D">
        <w:rPr>
          <w:rFonts w:ascii="Times New Roman" w:hAnsi="Times New Roman" w:cs="Times New Roman"/>
          <w:b/>
          <w:color w:val="0070C0"/>
          <w:sz w:val="28"/>
          <w:szCs w:val="28"/>
          <w:lang w:val="uz-Cyrl-UZ"/>
        </w:rPr>
        <w:t>Ичимлик сув таъминоти ва канализация тизимларини комплекс ривожлантириш ва модернизация қилиш соҳасида</w:t>
      </w:r>
    </w:p>
    <w:p w:rsidR="001A3DFB" w:rsidRPr="00511C8D" w:rsidRDefault="001A3DFB" w:rsidP="006C7702">
      <w:pPr>
        <w:ind w:firstLine="709"/>
        <w:jc w:val="both"/>
        <w:rPr>
          <w:rFonts w:ascii="Times New Roman" w:hAnsi="Times New Roman" w:cs="Times New Roman"/>
          <w:color w:val="0070C0"/>
          <w:sz w:val="28"/>
          <w:szCs w:val="28"/>
          <w:lang w:val="uz-Cyrl-UZ"/>
        </w:rPr>
      </w:pPr>
    </w:p>
    <w:p w:rsidR="00E04FEC" w:rsidRPr="001A3DFB" w:rsidRDefault="00E04FEC" w:rsidP="006C7702">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 xml:space="preserve">2017 йил якунлари бўйича </w:t>
      </w:r>
      <w:r w:rsidR="00A84219" w:rsidRPr="001A3DFB">
        <w:rPr>
          <w:rFonts w:ascii="Times New Roman" w:hAnsi="Times New Roman" w:cs="Times New Roman"/>
          <w:sz w:val="28"/>
          <w:szCs w:val="28"/>
          <w:lang w:val="uz-Cyrl-UZ"/>
        </w:rPr>
        <w:t xml:space="preserve">сув таъминоти  муаммоли бўлган ҳудудларда истиқомат қилувчи </w:t>
      </w:r>
      <w:r w:rsidR="0035024B" w:rsidRPr="001A3DFB">
        <w:rPr>
          <w:rFonts w:ascii="Times New Roman" w:hAnsi="Times New Roman" w:cs="Times New Roman"/>
          <w:sz w:val="28"/>
          <w:szCs w:val="28"/>
          <w:lang w:val="uz-Cyrl-UZ"/>
        </w:rPr>
        <w:t xml:space="preserve">850 мингдан ортиқ </w:t>
      </w:r>
      <w:r w:rsidRPr="001A3DFB">
        <w:rPr>
          <w:rFonts w:ascii="Times New Roman" w:hAnsi="Times New Roman" w:cs="Times New Roman"/>
          <w:sz w:val="28"/>
          <w:szCs w:val="28"/>
          <w:lang w:val="uz-Cyrl-UZ"/>
        </w:rPr>
        <w:t>аҳолини тоза ичимлик суви б</w:t>
      </w:r>
      <w:r w:rsidR="00F15012" w:rsidRPr="001A3DFB">
        <w:rPr>
          <w:rFonts w:ascii="Times New Roman" w:hAnsi="Times New Roman" w:cs="Times New Roman"/>
          <w:sz w:val="28"/>
          <w:szCs w:val="28"/>
          <w:lang w:val="uz-Cyrl-UZ"/>
        </w:rPr>
        <w:t>и</w:t>
      </w:r>
      <w:r w:rsidRPr="001A3DFB">
        <w:rPr>
          <w:rFonts w:ascii="Times New Roman" w:hAnsi="Times New Roman" w:cs="Times New Roman"/>
          <w:sz w:val="28"/>
          <w:szCs w:val="28"/>
          <w:lang w:val="uz-Cyrl-UZ"/>
        </w:rPr>
        <w:t>лан таъминланишини яхшила</w:t>
      </w:r>
      <w:r w:rsidR="001A3DFB" w:rsidRPr="001A3DFB">
        <w:rPr>
          <w:rFonts w:ascii="Times New Roman" w:hAnsi="Times New Roman" w:cs="Times New Roman"/>
          <w:sz w:val="28"/>
          <w:szCs w:val="28"/>
          <w:lang w:val="uz-Cyrl-UZ"/>
        </w:rPr>
        <w:t>нди</w:t>
      </w:r>
      <w:r w:rsidRPr="001A3DFB">
        <w:rPr>
          <w:rFonts w:ascii="Times New Roman" w:hAnsi="Times New Roman" w:cs="Times New Roman"/>
          <w:sz w:val="28"/>
          <w:szCs w:val="28"/>
          <w:lang w:val="uz-Cyrl-UZ"/>
        </w:rPr>
        <w:t xml:space="preserve">. </w:t>
      </w:r>
    </w:p>
    <w:p w:rsidR="0035024B" w:rsidRPr="001A3DFB" w:rsidRDefault="0035024B" w:rsidP="006C7702">
      <w:pPr>
        <w:ind w:firstLine="709"/>
        <w:jc w:val="both"/>
        <w:rPr>
          <w:rFonts w:ascii="Times New Roman" w:hAnsi="Times New Roman" w:cs="Times New Roman"/>
          <w:b/>
          <w:sz w:val="28"/>
          <w:szCs w:val="28"/>
          <w:lang w:val="uz-Cyrl-UZ"/>
        </w:rPr>
      </w:pPr>
      <w:r w:rsidRPr="001A3DFB">
        <w:rPr>
          <w:rFonts w:ascii="Times New Roman" w:hAnsi="Times New Roman" w:cs="Times New Roman"/>
          <w:b/>
          <w:sz w:val="28"/>
          <w:szCs w:val="28"/>
          <w:lang w:val="uz-Cyrl-UZ"/>
        </w:rPr>
        <w:t>Жумладан:</w:t>
      </w:r>
    </w:p>
    <w:p w:rsidR="00685FD7" w:rsidRPr="001A3DFB" w:rsidRDefault="00685FD7" w:rsidP="006C7702">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Қорақалпоғистон Республикасида.</w:t>
      </w:r>
    </w:p>
    <w:p w:rsidR="00A17886" w:rsidRPr="001A3DFB" w:rsidRDefault="006426D8" w:rsidP="006C7702">
      <w:pPr>
        <w:ind w:firstLine="709"/>
        <w:jc w:val="both"/>
        <w:rPr>
          <w:rFonts w:ascii="Times New Roman" w:hAnsi="Times New Roman" w:cs="Times New Roman"/>
          <w:b/>
          <w:sz w:val="28"/>
          <w:szCs w:val="28"/>
          <w:lang w:val="uz-Cyrl-UZ"/>
        </w:rPr>
      </w:pPr>
      <w:r w:rsidRPr="001A3DFB">
        <w:rPr>
          <w:rFonts w:ascii="Times New Roman" w:hAnsi="Times New Roman" w:cs="Times New Roman"/>
          <w:sz w:val="28"/>
          <w:szCs w:val="28"/>
          <w:lang w:val="uz-Cyrl-UZ"/>
        </w:rPr>
        <w:t>Давлатимиз раҳбарининг топшириқларига асосан</w:t>
      </w:r>
      <w:r w:rsidR="00620EB8" w:rsidRPr="001A3DFB">
        <w:rPr>
          <w:rFonts w:ascii="Times New Roman" w:hAnsi="Times New Roman" w:cs="Times New Roman"/>
          <w:sz w:val="28"/>
          <w:szCs w:val="28"/>
          <w:lang w:val="uz-Cyrl-UZ"/>
        </w:rPr>
        <w:t xml:space="preserve"> </w:t>
      </w:r>
      <w:r w:rsidRPr="001A3DFB">
        <w:rPr>
          <w:rFonts w:ascii="Times New Roman" w:hAnsi="Times New Roman" w:cs="Times New Roman"/>
          <w:sz w:val="28"/>
          <w:szCs w:val="28"/>
          <w:lang w:val="uz-Cyrl-UZ"/>
        </w:rPr>
        <w:t xml:space="preserve">2017 йилда қисқа муддат ичида Мўйноқ тумани аҳолисини тоза ичимлик суви билан таъминлаш </w:t>
      </w:r>
      <w:r w:rsidR="00403B9A" w:rsidRPr="001A3DFB">
        <w:rPr>
          <w:rFonts w:ascii="Times New Roman" w:hAnsi="Times New Roman" w:cs="Times New Roman"/>
          <w:sz w:val="28"/>
          <w:szCs w:val="28"/>
          <w:lang w:val="uz-Cyrl-UZ"/>
        </w:rPr>
        <w:t xml:space="preserve">бўйича </w:t>
      </w:r>
      <w:r w:rsidRPr="001A3DFB">
        <w:rPr>
          <w:rFonts w:ascii="Times New Roman" w:hAnsi="Times New Roman" w:cs="Times New Roman"/>
          <w:sz w:val="28"/>
          <w:szCs w:val="28"/>
          <w:lang w:val="uz-Cyrl-UZ"/>
        </w:rPr>
        <w:t xml:space="preserve">умумий қиймати </w:t>
      </w:r>
      <w:r w:rsidRPr="001A3DFB">
        <w:rPr>
          <w:rFonts w:ascii="Times New Roman" w:hAnsi="Times New Roman" w:cs="Times New Roman"/>
          <w:b/>
          <w:sz w:val="28"/>
          <w:szCs w:val="28"/>
          <w:lang w:val="uz-Cyrl-UZ"/>
        </w:rPr>
        <w:t>26,4 млрд.сўм</w:t>
      </w:r>
      <w:r w:rsidR="00403B9A" w:rsidRPr="001A3DFB">
        <w:rPr>
          <w:rFonts w:ascii="Times New Roman" w:hAnsi="Times New Roman" w:cs="Times New Roman"/>
          <w:sz w:val="28"/>
          <w:szCs w:val="28"/>
          <w:lang w:val="uz-Cyrl-UZ"/>
        </w:rPr>
        <w:t>,</w:t>
      </w:r>
      <w:r w:rsidRPr="001A3DFB">
        <w:rPr>
          <w:rFonts w:ascii="Times New Roman" w:hAnsi="Times New Roman" w:cs="Times New Roman"/>
          <w:sz w:val="28"/>
          <w:szCs w:val="28"/>
          <w:lang w:val="uz-Cyrl-UZ"/>
        </w:rPr>
        <w:t xml:space="preserve"> </w:t>
      </w:r>
      <w:r w:rsidR="00403B9A" w:rsidRPr="001A3DFB">
        <w:rPr>
          <w:rFonts w:ascii="Times New Roman" w:hAnsi="Times New Roman" w:cs="Times New Roman"/>
          <w:sz w:val="28"/>
          <w:szCs w:val="28"/>
          <w:lang w:val="uz-Cyrl-UZ"/>
        </w:rPr>
        <w:t>у</w:t>
      </w:r>
      <w:r w:rsidRPr="001A3DFB">
        <w:rPr>
          <w:rFonts w:ascii="Times New Roman" w:hAnsi="Times New Roman" w:cs="Times New Roman"/>
          <w:sz w:val="28"/>
          <w:szCs w:val="28"/>
          <w:lang w:val="uz-Cyrl-UZ"/>
        </w:rPr>
        <w:t xml:space="preserve">зунлиги </w:t>
      </w:r>
      <w:r w:rsidRPr="001A3DFB">
        <w:rPr>
          <w:rFonts w:ascii="Times New Roman" w:hAnsi="Times New Roman" w:cs="Times New Roman"/>
          <w:b/>
          <w:sz w:val="28"/>
          <w:szCs w:val="28"/>
          <w:lang w:val="uz-Cyrl-UZ"/>
        </w:rPr>
        <w:t>101 км</w:t>
      </w:r>
      <w:r w:rsidRPr="001A3DFB">
        <w:rPr>
          <w:rFonts w:ascii="Times New Roman" w:hAnsi="Times New Roman" w:cs="Times New Roman"/>
          <w:sz w:val="28"/>
          <w:szCs w:val="28"/>
          <w:lang w:val="uz-Cyrl-UZ"/>
        </w:rPr>
        <w:t xml:space="preserve"> бўлган Қўнғирот-Мўйноқ сув қувури ва “Қўнғирот” сув тақсимлаш иншооти қурил</w:t>
      </w:r>
      <w:r w:rsidR="00403B9A" w:rsidRPr="001A3DFB">
        <w:rPr>
          <w:rFonts w:ascii="Times New Roman" w:hAnsi="Times New Roman" w:cs="Times New Roman"/>
          <w:sz w:val="28"/>
          <w:szCs w:val="28"/>
          <w:lang w:val="uz-Cyrl-UZ"/>
        </w:rPr>
        <w:t>ди</w:t>
      </w:r>
      <w:r w:rsidRPr="001A3DFB">
        <w:rPr>
          <w:rFonts w:ascii="Times New Roman" w:hAnsi="Times New Roman" w:cs="Times New Roman"/>
          <w:sz w:val="28"/>
          <w:szCs w:val="28"/>
          <w:lang w:val="uz-Cyrl-UZ"/>
        </w:rPr>
        <w:t xml:space="preserve">. </w:t>
      </w:r>
    </w:p>
    <w:p w:rsidR="00685FD7" w:rsidRPr="001A3DFB" w:rsidRDefault="00685FD7" w:rsidP="006C7702">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Сурхондарё вилоятида.</w:t>
      </w:r>
    </w:p>
    <w:p w:rsidR="00685FD7" w:rsidRPr="001A3DFB" w:rsidRDefault="00685FD7" w:rsidP="006C7702">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 xml:space="preserve">Сурхондарё вилояти “Хўжаипок” туманлараро сув қувурининг “Шеробод”, “Гурин” ва “Сарой” сув тақсимлаш иншоотлари ҳамда </w:t>
      </w:r>
      <w:r w:rsidRPr="001A3DFB">
        <w:rPr>
          <w:rFonts w:ascii="Times New Roman" w:hAnsi="Times New Roman" w:cs="Times New Roman"/>
          <w:b/>
          <w:sz w:val="28"/>
          <w:szCs w:val="28"/>
          <w:lang w:val="uz-Cyrl-UZ"/>
        </w:rPr>
        <w:t>14,4 км</w:t>
      </w:r>
      <w:r w:rsidRPr="001A3DFB">
        <w:rPr>
          <w:rFonts w:ascii="Times New Roman" w:hAnsi="Times New Roman" w:cs="Times New Roman"/>
          <w:sz w:val="28"/>
          <w:szCs w:val="28"/>
          <w:lang w:val="uz-Cyrl-UZ"/>
        </w:rPr>
        <w:t xml:space="preserve"> магистрал сув қувурларида қурилиш </w:t>
      </w:r>
      <w:r w:rsidR="00F52188" w:rsidRPr="001A3DFB">
        <w:rPr>
          <w:rFonts w:ascii="Times New Roman" w:hAnsi="Times New Roman" w:cs="Times New Roman"/>
          <w:sz w:val="28"/>
          <w:szCs w:val="28"/>
          <w:lang w:val="uz-Cyrl-UZ"/>
        </w:rPr>
        <w:t xml:space="preserve">Бойсун туманидаги “Авлод” сув олиш иншоотида реконструкция </w:t>
      </w:r>
      <w:r w:rsidRPr="001A3DFB">
        <w:rPr>
          <w:rFonts w:ascii="Times New Roman" w:hAnsi="Times New Roman" w:cs="Times New Roman"/>
          <w:sz w:val="28"/>
          <w:szCs w:val="28"/>
          <w:lang w:val="uz-Cyrl-UZ"/>
        </w:rPr>
        <w:t>ишлари якунланди.</w:t>
      </w:r>
    </w:p>
    <w:p w:rsidR="00685FD7" w:rsidRPr="001A3DFB" w:rsidRDefault="00F52188" w:rsidP="006C7702">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 xml:space="preserve"> </w:t>
      </w:r>
      <w:r w:rsidR="00685FD7" w:rsidRPr="001A3DFB">
        <w:rPr>
          <w:rFonts w:ascii="Times New Roman" w:hAnsi="Times New Roman" w:cs="Times New Roman"/>
          <w:sz w:val="28"/>
          <w:szCs w:val="28"/>
          <w:lang w:val="uz-Cyrl-UZ"/>
        </w:rPr>
        <w:t xml:space="preserve">Бойсун туманида узунлиги </w:t>
      </w:r>
      <w:r w:rsidR="00685FD7" w:rsidRPr="001A3DFB">
        <w:rPr>
          <w:rFonts w:ascii="Times New Roman" w:hAnsi="Times New Roman" w:cs="Times New Roman"/>
          <w:b/>
          <w:sz w:val="28"/>
          <w:szCs w:val="28"/>
          <w:lang w:val="uz-Cyrl-UZ"/>
        </w:rPr>
        <w:t>34,7 км</w:t>
      </w:r>
      <w:r w:rsidR="00685FD7" w:rsidRPr="001A3DFB">
        <w:rPr>
          <w:rFonts w:ascii="Times New Roman" w:hAnsi="Times New Roman" w:cs="Times New Roman"/>
          <w:sz w:val="28"/>
          <w:szCs w:val="28"/>
          <w:lang w:val="uz-Cyrl-UZ"/>
        </w:rPr>
        <w:t xml:space="preserve"> (Д-400мм) бўлган “Хўжамайхона-Бойсун” сув қувури ва “Бойсун” сув тақсимлаш иншоотида қурилиш ишлари амалга оширил</w:t>
      </w:r>
      <w:r w:rsidRPr="001A3DFB">
        <w:rPr>
          <w:rFonts w:ascii="Times New Roman" w:hAnsi="Times New Roman" w:cs="Times New Roman"/>
          <w:sz w:val="28"/>
          <w:szCs w:val="28"/>
          <w:lang w:val="uz-Cyrl-UZ"/>
        </w:rPr>
        <w:t>мо</w:t>
      </w:r>
      <w:r w:rsidR="00A17886" w:rsidRPr="001A3DFB">
        <w:rPr>
          <w:rFonts w:ascii="Times New Roman" w:hAnsi="Times New Roman" w:cs="Times New Roman"/>
          <w:sz w:val="28"/>
          <w:szCs w:val="28"/>
          <w:lang w:val="uz-Cyrl-UZ"/>
        </w:rPr>
        <w:t>қ</w:t>
      </w:r>
      <w:r w:rsidRPr="001A3DFB">
        <w:rPr>
          <w:rFonts w:ascii="Times New Roman" w:hAnsi="Times New Roman" w:cs="Times New Roman"/>
          <w:sz w:val="28"/>
          <w:szCs w:val="28"/>
          <w:lang w:val="uz-Cyrl-UZ"/>
        </w:rPr>
        <w:t>да</w:t>
      </w:r>
      <w:r w:rsidR="00685FD7" w:rsidRPr="001A3DFB">
        <w:rPr>
          <w:rFonts w:ascii="Times New Roman" w:hAnsi="Times New Roman" w:cs="Times New Roman"/>
          <w:sz w:val="28"/>
          <w:szCs w:val="28"/>
          <w:lang w:val="uz-Cyrl-UZ"/>
        </w:rPr>
        <w:t>.</w:t>
      </w:r>
      <w:r w:rsidRPr="001A3DFB">
        <w:rPr>
          <w:rFonts w:ascii="Times New Roman" w:hAnsi="Times New Roman" w:cs="Times New Roman"/>
          <w:sz w:val="28"/>
          <w:szCs w:val="28"/>
          <w:lang w:val="uz-Cyrl-UZ"/>
        </w:rPr>
        <w:t xml:space="preserve"> Мазкур объектни </w:t>
      </w:r>
      <w:r w:rsidR="00A17886" w:rsidRPr="001A3DFB">
        <w:rPr>
          <w:rFonts w:ascii="Times New Roman" w:hAnsi="Times New Roman" w:cs="Times New Roman"/>
          <w:sz w:val="28"/>
          <w:szCs w:val="28"/>
          <w:lang w:val="uz-Cyrl-UZ"/>
        </w:rPr>
        <w:t xml:space="preserve">тўлиқ </w:t>
      </w:r>
      <w:r w:rsidRPr="001A3DFB">
        <w:rPr>
          <w:rFonts w:ascii="Times New Roman" w:hAnsi="Times New Roman" w:cs="Times New Roman"/>
          <w:sz w:val="28"/>
          <w:szCs w:val="28"/>
          <w:lang w:val="uz-Cyrl-UZ"/>
        </w:rPr>
        <w:t>ишга туширилиши жорий йилнинг 1 сентябри</w:t>
      </w:r>
      <w:r w:rsidR="00A17886" w:rsidRPr="001A3DFB">
        <w:rPr>
          <w:rFonts w:ascii="Times New Roman" w:hAnsi="Times New Roman" w:cs="Times New Roman"/>
          <w:sz w:val="28"/>
          <w:szCs w:val="28"/>
          <w:lang w:val="uz-Cyrl-UZ"/>
        </w:rPr>
        <w:t>д</w:t>
      </w:r>
      <w:r w:rsidRPr="001A3DFB">
        <w:rPr>
          <w:rFonts w:ascii="Times New Roman" w:hAnsi="Times New Roman" w:cs="Times New Roman"/>
          <w:sz w:val="28"/>
          <w:szCs w:val="28"/>
          <w:lang w:val="uz-Cyrl-UZ"/>
        </w:rPr>
        <w:t>а режалаштирилган.</w:t>
      </w:r>
    </w:p>
    <w:p w:rsidR="0016042F" w:rsidRPr="001A3DFB" w:rsidRDefault="005D6B65" w:rsidP="006C7702">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 xml:space="preserve">Шу билан бирга, </w:t>
      </w:r>
      <w:r w:rsidR="0016042F" w:rsidRPr="001A3DFB">
        <w:rPr>
          <w:rFonts w:ascii="Times New Roman" w:hAnsi="Times New Roman" w:cs="Times New Roman"/>
          <w:sz w:val="28"/>
          <w:szCs w:val="28"/>
          <w:lang w:val="uz-Cyrl-UZ"/>
        </w:rPr>
        <w:t>Тошкент</w:t>
      </w:r>
      <w:r w:rsidR="002A0C99" w:rsidRPr="001A3DFB">
        <w:rPr>
          <w:rFonts w:ascii="Times New Roman" w:hAnsi="Times New Roman" w:cs="Times New Roman"/>
          <w:sz w:val="28"/>
          <w:szCs w:val="28"/>
          <w:lang w:val="uz-Cyrl-UZ"/>
        </w:rPr>
        <w:t>,</w:t>
      </w:r>
      <w:r w:rsidR="0016042F" w:rsidRPr="001A3DFB">
        <w:rPr>
          <w:rFonts w:ascii="Times New Roman" w:hAnsi="Times New Roman" w:cs="Times New Roman"/>
          <w:sz w:val="28"/>
          <w:szCs w:val="28"/>
          <w:lang w:val="uz-Cyrl-UZ"/>
        </w:rPr>
        <w:t xml:space="preserve"> </w:t>
      </w:r>
      <w:r w:rsidR="002A0C99" w:rsidRPr="001A3DFB">
        <w:rPr>
          <w:rFonts w:ascii="Times New Roman" w:hAnsi="Times New Roman" w:cs="Times New Roman"/>
          <w:sz w:val="28"/>
          <w:szCs w:val="28"/>
          <w:lang w:val="uz-Cyrl-UZ"/>
        </w:rPr>
        <w:t>Жиззах</w:t>
      </w:r>
      <w:r w:rsidR="0016042F" w:rsidRPr="001A3DFB">
        <w:rPr>
          <w:rFonts w:ascii="Times New Roman" w:hAnsi="Times New Roman" w:cs="Times New Roman"/>
          <w:sz w:val="28"/>
          <w:szCs w:val="28"/>
          <w:lang w:val="uz-Cyrl-UZ"/>
        </w:rPr>
        <w:t>, Сирдарё вилоят</w:t>
      </w:r>
      <w:r w:rsidR="002A0C99" w:rsidRPr="001A3DFB">
        <w:rPr>
          <w:rFonts w:ascii="Times New Roman" w:hAnsi="Times New Roman" w:cs="Times New Roman"/>
          <w:sz w:val="28"/>
          <w:szCs w:val="28"/>
          <w:lang w:val="uz-Cyrl-UZ"/>
        </w:rPr>
        <w:t>лар</w:t>
      </w:r>
      <w:r w:rsidR="0016042F" w:rsidRPr="001A3DFB">
        <w:rPr>
          <w:rFonts w:ascii="Times New Roman" w:hAnsi="Times New Roman" w:cs="Times New Roman"/>
          <w:sz w:val="28"/>
          <w:szCs w:val="28"/>
          <w:lang w:val="uz-Cyrl-UZ"/>
        </w:rPr>
        <w:t>ида</w:t>
      </w:r>
      <w:r w:rsidRPr="001A3DFB">
        <w:rPr>
          <w:rFonts w:ascii="Times New Roman" w:hAnsi="Times New Roman" w:cs="Times New Roman"/>
          <w:sz w:val="28"/>
          <w:szCs w:val="28"/>
          <w:lang w:val="uz-Cyrl-UZ"/>
        </w:rPr>
        <w:t xml:space="preserve"> ҳам аҳолини тоза ичимлик суви билан таъминлаш борасида ишлар амалга оширилди.</w:t>
      </w:r>
      <w:r w:rsidR="002A0C99" w:rsidRPr="001A3DFB">
        <w:rPr>
          <w:rFonts w:ascii="Times New Roman" w:hAnsi="Times New Roman" w:cs="Times New Roman"/>
          <w:sz w:val="28"/>
          <w:szCs w:val="28"/>
          <w:lang w:val="uz-Cyrl-UZ"/>
        </w:rPr>
        <w:t xml:space="preserve"> </w:t>
      </w:r>
    </w:p>
    <w:p w:rsidR="00685FD7" w:rsidRPr="001A3DFB" w:rsidRDefault="00685FD7" w:rsidP="00C96974">
      <w:pPr>
        <w:ind w:left="899" w:right="176"/>
        <w:jc w:val="both"/>
        <w:rPr>
          <w:rFonts w:ascii="Times New Roman" w:hAnsi="Times New Roman"/>
          <w:b/>
          <w:i/>
          <w:sz w:val="28"/>
          <w:szCs w:val="28"/>
          <w:lang w:val="uz-Cyrl-UZ"/>
        </w:rPr>
      </w:pPr>
      <w:r w:rsidRPr="001A3DFB">
        <w:rPr>
          <w:rFonts w:ascii="Times New Roman" w:hAnsi="Times New Roman"/>
          <w:b/>
          <w:i/>
          <w:sz w:val="28"/>
          <w:szCs w:val="28"/>
          <w:lang w:val="uz-Cyrl-UZ"/>
        </w:rPr>
        <w:t>Тошкент вилоятида:</w:t>
      </w:r>
    </w:p>
    <w:p w:rsidR="00685FD7" w:rsidRPr="001A3DFB" w:rsidRDefault="00685FD7" w:rsidP="00C96974">
      <w:pPr>
        <w:tabs>
          <w:tab w:val="left" w:pos="993"/>
        </w:tabs>
        <w:ind w:firstLine="851"/>
        <w:jc w:val="both"/>
        <w:rPr>
          <w:rFonts w:ascii="Times New Roman" w:hAnsi="Times New Roman"/>
          <w:sz w:val="28"/>
          <w:szCs w:val="28"/>
          <w:lang w:val="uz-Cyrl-UZ"/>
        </w:rPr>
      </w:pPr>
      <w:r w:rsidRPr="001A3DFB">
        <w:rPr>
          <w:rFonts w:ascii="Times New Roman" w:hAnsi="Times New Roman"/>
          <w:sz w:val="28"/>
          <w:szCs w:val="28"/>
          <w:lang w:val="uz-Cyrl-UZ"/>
        </w:rPr>
        <w:t xml:space="preserve">Охонгарон шаҳридаги </w:t>
      </w:r>
      <w:r w:rsidR="005D6B65" w:rsidRPr="001A3DFB">
        <w:rPr>
          <w:rFonts w:ascii="Times New Roman" w:hAnsi="Times New Roman"/>
          <w:sz w:val="28"/>
          <w:szCs w:val="28"/>
          <w:lang w:val="uz-Cyrl-UZ"/>
        </w:rPr>
        <w:t>“</w:t>
      </w:r>
      <w:r w:rsidRPr="001A3DFB">
        <w:rPr>
          <w:rFonts w:ascii="Times New Roman" w:hAnsi="Times New Roman"/>
          <w:sz w:val="28"/>
          <w:szCs w:val="28"/>
          <w:lang w:val="uz-Cyrl-UZ"/>
        </w:rPr>
        <w:t>Охонгарон</w:t>
      </w:r>
      <w:r w:rsidR="005D6B65" w:rsidRPr="001A3DFB">
        <w:rPr>
          <w:rFonts w:ascii="Times New Roman" w:hAnsi="Times New Roman"/>
          <w:sz w:val="28"/>
          <w:szCs w:val="28"/>
          <w:lang w:val="uz-Cyrl-UZ"/>
        </w:rPr>
        <w:t>”</w:t>
      </w:r>
      <w:r w:rsidRPr="001A3DFB">
        <w:rPr>
          <w:rFonts w:ascii="Times New Roman" w:hAnsi="Times New Roman"/>
          <w:sz w:val="28"/>
          <w:szCs w:val="28"/>
          <w:lang w:val="uz-Cyrl-UZ"/>
        </w:rPr>
        <w:t xml:space="preserve"> сув олиш иншооти ва</w:t>
      </w:r>
      <w:r w:rsidRPr="001A3DFB">
        <w:rPr>
          <w:rFonts w:ascii="Times New Roman" w:hAnsi="Times New Roman"/>
          <w:sz w:val="28"/>
          <w:szCs w:val="28"/>
          <w:lang w:val="uz-Cyrl-UZ"/>
        </w:rPr>
        <w:br/>
        <w:t xml:space="preserve"> 2-кўтариш насос станцияси тўлиқ реконструкция қилиниб фойдаланишга топширилди. </w:t>
      </w:r>
    </w:p>
    <w:p w:rsidR="00685FD7" w:rsidRPr="001A3DFB" w:rsidRDefault="00685FD7" w:rsidP="00C96974">
      <w:pPr>
        <w:tabs>
          <w:tab w:val="left" w:pos="993"/>
        </w:tabs>
        <w:ind w:firstLine="851"/>
        <w:jc w:val="both"/>
        <w:rPr>
          <w:rFonts w:ascii="Times New Roman" w:hAnsi="Times New Roman"/>
          <w:sz w:val="28"/>
          <w:szCs w:val="28"/>
          <w:lang w:val="uz-Cyrl-UZ"/>
        </w:rPr>
      </w:pPr>
      <w:r w:rsidRPr="001A3DFB">
        <w:rPr>
          <w:rFonts w:ascii="Times New Roman" w:hAnsi="Times New Roman"/>
          <w:sz w:val="28"/>
          <w:szCs w:val="28"/>
          <w:lang w:val="uz-Cyrl-UZ"/>
        </w:rPr>
        <w:t xml:space="preserve">Ангрен шаҳридаги </w:t>
      </w:r>
      <w:r w:rsidR="005D6B65" w:rsidRPr="001A3DFB">
        <w:rPr>
          <w:rFonts w:ascii="Times New Roman" w:hAnsi="Times New Roman"/>
          <w:sz w:val="28"/>
          <w:szCs w:val="28"/>
          <w:lang w:val="uz-Cyrl-UZ"/>
        </w:rPr>
        <w:t>“</w:t>
      </w:r>
      <w:r w:rsidRPr="001A3DFB">
        <w:rPr>
          <w:rFonts w:ascii="Times New Roman" w:hAnsi="Times New Roman"/>
          <w:sz w:val="28"/>
          <w:szCs w:val="28"/>
          <w:lang w:val="uz-Cyrl-UZ"/>
        </w:rPr>
        <w:t>Пастки худуд</w:t>
      </w:r>
      <w:r w:rsidR="005D6B65" w:rsidRPr="001A3DFB">
        <w:rPr>
          <w:rFonts w:ascii="Times New Roman" w:hAnsi="Times New Roman"/>
          <w:sz w:val="28"/>
          <w:szCs w:val="28"/>
          <w:lang w:val="uz-Cyrl-UZ"/>
        </w:rPr>
        <w:t>”</w:t>
      </w:r>
      <w:r w:rsidRPr="001A3DFB">
        <w:rPr>
          <w:rFonts w:ascii="Times New Roman" w:hAnsi="Times New Roman"/>
          <w:sz w:val="28"/>
          <w:szCs w:val="28"/>
          <w:lang w:val="uz-Cyrl-UZ"/>
        </w:rPr>
        <w:t xml:space="preserve"> сув олиш иншоотидаги 15 сув олиш қудуғи, заҳира электр линиялари ва худудни деворлари тўлиқ реконструкция қилиниб фойдаланишга топширилди. </w:t>
      </w:r>
    </w:p>
    <w:p w:rsidR="00685FD7" w:rsidRPr="001A3DFB" w:rsidRDefault="00685FD7" w:rsidP="00C96974">
      <w:pPr>
        <w:tabs>
          <w:tab w:val="left" w:pos="993"/>
        </w:tabs>
        <w:ind w:firstLine="851"/>
        <w:jc w:val="both"/>
        <w:rPr>
          <w:rFonts w:ascii="Times New Roman" w:hAnsi="Times New Roman"/>
          <w:sz w:val="28"/>
          <w:szCs w:val="28"/>
          <w:lang w:val="uz-Cyrl-UZ"/>
        </w:rPr>
      </w:pPr>
      <w:r w:rsidRPr="001A3DFB">
        <w:rPr>
          <w:rFonts w:ascii="Times New Roman" w:hAnsi="Times New Roman"/>
          <w:sz w:val="28"/>
          <w:szCs w:val="28"/>
          <w:lang w:val="uz-Cyrl-UZ"/>
        </w:rPr>
        <w:t xml:space="preserve"> Бўстонлиқ туманидаги Навобод қишлоғида сув тарқатиш иншооти, </w:t>
      </w:r>
      <w:r w:rsidRPr="001A3DFB">
        <w:rPr>
          <w:rFonts w:ascii="Times New Roman" w:hAnsi="Times New Roman"/>
          <w:b/>
          <w:sz w:val="28"/>
          <w:szCs w:val="28"/>
          <w:lang w:val="uz-Cyrl-UZ"/>
        </w:rPr>
        <w:t>9,2 км</w:t>
      </w:r>
      <w:r w:rsidRPr="001A3DFB">
        <w:rPr>
          <w:rFonts w:ascii="Times New Roman" w:hAnsi="Times New Roman"/>
          <w:sz w:val="28"/>
          <w:szCs w:val="28"/>
          <w:lang w:val="uz-Cyrl-UZ"/>
        </w:rPr>
        <w:t xml:space="preserve"> ичимлик ва оқова сув қувурлари қурилиб фойдаланишга топширилди. </w:t>
      </w:r>
    </w:p>
    <w:p w:rsidR="00685FD7" w:rsidRPr="001A3DFB" w:rsidRDefault="00685FD7" w:rsidP="00C96974">
      <w:pPr>
        <w:tabs>
          <w:tab w:val="left" w:pos="993"/>
        </w:tabs>
        <w:ind w:firstLine="851"/>
        <w:jc w:val="both"/>
        <w:rPr>
          <w:rFonts w:ascii="Times New Roman" w:hAnsi="Times New Roman"/>
          <w:sz w:val="28"/>
          <w:szCs w:val="28"/>
          <w:lang w:val="uz-Cyrl-UZ"/>
        </w:rPr>
      </w:pPr>
      <w:r w:rsidRPr="001A3DFB">
        <w:rPr>
          <w:rFonts w:ascii="Times New Roman" w:hAnsi="Times New Roman"/>
          <w:sz w:val="28"/>
          <w:szCs w:val="28"/>
          <w:lang w:val="uz-Cyrl-UZ"/>
        </w:rPr>
        <w:t xml:space="preserve">“Ангрен шаҳридаги 2-кўтариш насос станциясидан саноат худудигача бўлган узунлиги </w:t>
      </w:r>
      <w:r w:rsidRPr="001A3DFB">
        <w:rPr>
          <w:rFonts w:ascii="Times New Roman" w:hAnsi="Times New Roman"/>
          <w:b/>
          <w:sz w:val="28"/>
          <w:szCs w:val="28"/>
          <w:lang w:val="uz-Cyrl-UZ"/>
        </w:rPr>
        <w:t>8,5 км</w:t>
      </w:r>
      <w:r w:rsidRPr="001A3DFB">
        <w:rPr>
          <w:rFonts w:ascii="Times New Roman" w:hAnsi="Times New Roman"/>
          <w:sz w:val="28"/>
          <w:szCs w:val="28"/>
          <w:lang w:val="uz-Cyrl-UZ"/>
        </w:rPr>
        <w:t xml:space="preserve"> магистрал ичимлик сув қувури қурилиб фойдаланишга топширилди. </w:t>
      </w:r>
    </w:p>
    <w:p w:rsidR="00685FD7" w:rsidRPr="001A3DFB" w:rsidRDefault="00685FD7" w:rsidP="00C96974">
      <w:pPr>
        <w:tabs>
          <w:tab w:val="left" w:pos="993"/>
        </w:tabs>
        <w:ind w:right="-2" w:firstLine="851"/>
        <w:jc w:val="both"/>
        <w:rPr>
          <w:rFonts w:ascii="Times New Roman" w:hAnsi="Times New Roman"/>
          <w:sz w:val="28"/>
          <w:szCs w:val="28"/>
          <w:lang w:val="uz-Cyrl-UZ"/>
        </w:rPr>
      </w:pPr>
      <w:r w:rsidRPr="001A3DFB">
        <w:rPr>
          <w:rFonts w:ascii="Times New Roman" w:hAnsi="Times New Roman"/>
          <w:sz w:val="28"/>
          <w:szCs w:val="28"/>
          <w:lang w:val="uz-Cyrl-UZ"/>
        </w:rPr>
        <w:t xml:space="preserve"> “Ангрен шаҳридаги соноат худуди учун </w:t>
      </w:r>
      <w:r w:rsidRPr="001A3DFB">
        <w:rPr>
          <w:rFonts w:ascii="Times New Roman" w:hAnsi="Times New Roman"/>
          <w:b/>
          <w:sz w:val="28"/>
          <w:szCs w:val="28"/>
          <w:lang w:val="uz-Cyrl-UZ"/>
        </w:rPr>
        <w:t>3,8 км</w:t>
      </w:r>
      <w:r w:rsidRPr="001A3DFB">
        <w:rPr>
          <w:rFonts w:ascii="Times New Roman" w:hAnsi="Times New Roman"/>
          <w:sz w:val="28"/>
          <w:szCs w:val="28"/>
          <w:lang w:val="uz-Cyrl-UZ"/>
        </w:rPr>
        <w:t xml:space="preserve"> босимли ва ўзи оқар оқова сув қувури ҳамда оқова сув насос станцияси қурилиб фойдаланишга топширилди. </w:t>
      </w:r>
    </w:p>
    <w:p w:rsidR="00685FD7" w:rsidRPr="001A3DFB" w:rsidRDefault="00685FD7" w:rsidP="00C96974">
      <w:pPr>
        <w:ind w:right="176" w:firstLine="851"/>
        <w:jc w:val="both"/>
        <w:rPr>
          <w:rFonts w:ascii="Times New Roman" w:hAnsi="Times New Roman"/>
          <w:sz w:val="28"/>
          <w:szCs w:val="28"/>
          <w:lang w:val="uz-Cyrl-UZ"/>
        </w:rPr>
      </w:pPr>
      <w:r w:rsidRPr="001A3DFB">
        <w:rPr>
          <w:rFonts w:ascii="Times New Roman" w:hAnsi="Times New Roman"/>
          <w:b/>
          <w:sz w:val="28"/>
          <w:szCs w:val="28"/>
          <w:lang w:val="uz-Cyrl-UZ"/>
        </w:rPr>
        <w:t>Жиззах вилоятида</w:t>
      </w:r>
      <w:r w:rsidRPr="001A3DFB">
        <w:rPr>
          <w:rFonts w:ascii="Times New Roman" w:hAnsi="Times New Roman"/>
          <w:sz w:val="28"/>
          <w:szCs w:val="28"/>
          <w:lang w:val="uz-Cyrl-UZ"/>
        </w:rPr>
        <w:t xml:space="preserve"> Зомин тумани аҳолисига ичимлик суви етказиб берувчи сув тозалаш иншооти ҳамда магистрал сув қувурларини реконструкция қилиш ишлари якунланди.</w:t>
      </w:r>
    </w:p>
    <w:p w:rsidR="00685FD7" w:rsidRPr="001A3DFB" w:rsidRDefault="00685FD7" w:rsidP="00C96974">
      <w:pPr>
        <w:ind w:right="176" w:firstLine="709"/>
        <w:jc w:val="both"/>
        <w:rPr>
          <w:rFonts w:ascii="Times New Roman" w:hAnsi="Times New Roman"/>
          <w:sz w:val="28"/>
          <w:szCs w:val="28"/>
          <w:lang w:val="uz-Cyrl-UZ"/>
        </w:rPr>
      </w:pPr>
      <w:r w:rsidRPr="001A3DFB">
        <w:rPr>
          <w:rFonts w:ascii="Times New Roman" w:hAnsi="Times New Roman"/>
          <w:b/>
          <w:sz w:val="28"/>
          <w:szCs w:val="28"/>
          <w:lang w:val="uz-Cyrl-UZ"/>
        </w:rPr>
        <w:t xml:space="preserve">Сирдарё вилоятида </w:t>
      </w:r>
      <w:r w:rsidRPr="001A3DFB">
        <w:rPr>
          <w:rFonts w:ascii="Times New Roman" w:hAnsi="Times New Roman"/>
          <w:sz w:val="28"/>
          <w:szCs w:val="28"/>
          <w:lang w:val="uz-Cyrl-UZ"/>
        </w:rPr>
        <w:t xml:space="preserve">Сардоба туманида узунлиги </w:t>
      </w:r>
      <w:r w:rsidRPr="001A3DFB">
        <w:rPr>
          <w:rFonts w:ascii="Times New Roman" w:hAnsi="Times New Roman"/>
          <w:b/>
          <w:sz w:val="28"/>
          <w:szCs w:val="28"/>
          <w:lang w:val="uz-Cyrl-UZ"/>
        </w:rPr>
        <w:t>14 км</w:t>
      </w:r>
      <w:r w:rsidRPr="001A3DFB">
        <w:rPr>
          <w:rFonts w:ascii="Times New Roman" w:hAnsi="Times New Roman"/>
          <w:sz w:val="28"/>
          <w:szCs w:val="28"/>
          <w:lang w:val="uz-Cyrl-UZ"/>
        </w:rPr>
        <w:t xml:space="preserve"> бўлган Бобур насос станциясидан Чулқувар шаҳарчасигача магстрал сув қувури қурилиб фойдаланишга топширилди. </w:t>
      </w:r>
    </w:p>
    <w:p w:rsidR="00311609" w:rsidRPr="001A3DFB" w:rsidRDefault="005D6B65" w:rsidP="00C96974">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lastRenderedPageBreak/>
        <w:t>Бундан ташқари</w:t>
      </w:r>
      <w:r w:rsidR="00311609" w:rsidRPr="001A3DFB">
        <w:rPr>
          <w:rFonts w:eastAsiaTheme="minorHAnsi"/>
          <w:sz w:val="28"/>
          <w:szCs w:val="28"/>
          <w:lang w:val="uz-Cyrl-UZ" w:eastAsia="en-US"/>
        </w:rPr>
        <w:t xml:space="preserve">, Республика бюджети маблағлари ҳисобидан 2017 йилда </w:t>
      </w:r>
      <w:r w:rsidR="00311609" w:rsidRPr="001A3DFB">
        <w:rPr>
          <w:rFonts w:eastAsiaTheme="minorHAnsi"/>
          <w:b/>
          <w:sz w:val="28"/>
          <w:szCs w:val="28"/>
          <w:lang w:val="uz-Cyrl-UZ" w:eastAsia="en-US"/>
        </w:rPr>
        <w:t>272 та</w:t>
      </w:r>
      <w:r w:rsidR="00311609" w:rsidRPr="001A3DFB">
        <w:rPr>
          <w:rFonts w:eastAsiaTheme="minorHAnsi"/>
          <w:sz w:val="28"/>
          <w:szCs w:val="28"/>
          <w:lang w:val="uz-Cyrl-UZ" w:eastAsia="en-US"/>
        </w:rPr>
        <w:t xml:space="preserve"> қишлоқ аҳоли пунктларида ичимлик суви объектлари қурилиш-монтаж ишлари амалга оширилди, республика бюджетидан </w:t>
      </w:r>
      <w:r w:rsidR="00311609" w:rsidRPr="001A3DFB">
        <w:rPr>
          <w:rFonts w:eastAsiaTheme="minorHAnsi"/>
          <w:b/>
          <w:sz w:val="28"/>
          <w:szCs w:val="28"/>
          <w:lang w:val="uz-Cyrl-UZ" w:eastAsia="en-US"/>
        </w:rPr>
        <w:t>129,9 млрд. сўм</w:t>
      </w:r>
      <w:r w:rsidR="00311609" w:rsidRPr="001A3DFB">
        <w:rPr>
          <w:rFonts w:eastAsiaTheme="minorHAnsi"/>
          <w:sz w:val="28"/>
          <w:szCs w:val="28"/>
          <w:lang w:val="uz-Cyrl-UZ" w:eastAsia="en-US"/>
        </w:rPr>
        <w:t xml:space="preserve"> маблағлар ўзлаштирилди. </w:t>
      </w:r>
      <w:r w:rsidR="00311609" w:rsidRPr="001A3DFB">
        <w:rPr>
          <w:rFonts w:eastAsiaTheme="minorHAnsi"/>
          <w:b/>
          <w:sz w:val="28"/>
          <w:szCs w:val="28"/>
          <w:lang w:val="uz-Cyrl-UZ" w:eastAsia="en-US"/>
        </w:rPr>
        <w:t>726,7 км</w:t>
      </w:r>
      <w:r w:rsidR="00311609" w:rsidRPr="001A3DFB">
        <w:rPr>
          <w:rFonts w:eastAsiaTheme="minorHAnsi"/>
          <w:sz w:val="28"/>
          <w:szCs w:val="28"/>
          <w:lang w:val="uz-Cyrl-UZ" w:eastAsia="en-US"/>
        </w:rPr>
        <w:t xml:space="preserve"> сув тармоқлари ётқизилди, </w:t>
      </w:r>
      <w:r w:rsidR="00311609" w:rsidRPr="001A3DFB">
        <w:rPr>
          <w:rFonts w:eastAsiaTheme="minorHAnsi"/>
          <w:b/>
          <w:sz w:val="28"/>
          <w:szCs w:val="28"/>
          <w:lang w:val="uz-Cyrl-UZ" w:eastAsia="en-US"/>
        </w:rPr>
        <w:t>119 та</w:t>
      </w:r>
      <w:r w:rsidR="00311609" w:rsidRPr="001A3DFB">
        <w:rPr>
          <w:rFonts w:eastAsiaTheme="minorHAnsi"/>
          <w:sz w:val="28"/>
          <w:szCs w:val="28"/>
          <w:lang w:val="uz-Cyrl-UZ" w:eastAsia="en-US"/>
        </w:rPr>
        <w:t xml:space="preserve"> ер ости сув қудуқлари к</w:t>
      </w:r>
      <w:r w:rsidR="00F15012" w:rsidRPr="001A3DFB">
        <w:rPr>
          <w:rFonts w:eastAsiaTheme="minorHAnsi"/>
          <w:sz w:val="28"/>
          <w:szCs w:val="28"/>
          <w:lang w:val="uz-Cyrl-UZ" w:eastAsia="en-US"/>
        </w:rPr>
        <w:t>о</w:t>
      </w:r>
      <w:r w:rsidR="00311609" w:rsidRPr="001A3DFB">
        <w:rPr>
          <w:rFonts w:eastAsiaTheme="minorHAnsi"/>
          <w:sz w:val="28"/>
          <w:szCs w:val="28"/>
          <w:lang w:val="uz-Cyrl-UZ" w:eastAsia="en-US"/>
        </w:rPr>
        <w:t xml:space="preserve">вланди ва </w:t>
      </w:r>
      <w:r w:rsidR="00311609" w:rsidRPr="001A3DFB">
        <w:rPr>
          <w:rFonts w:eastAsiaTheme="minorHAnsi"/>
          <w:b/>
          <w:sz w:val="28"/>
          <w:szCs w:val="28"/>
          <w:lang w:val="uz-Cyrl-UZ" w:eastAsia="en-US"/>
        </w:rPr>
        <w:t>170 та</w:t>
      </w:r>
      <w:r w:rsidR="00311609" w:rsidRPr="001A3DFB">
        <w:rPr>
          <w:rFonts w:eastAsiaTheme="minorHAnsi"/>
          <w:sz w:val="28"/>
          <w:szCs w:val="28"/>
          <w:lang w:val="uz-Cyrl-UZ" w:eastAsia="en-US"/>
        </w:rPr>
        <w:t xml:space="preserve"> насос ускуналари ўрнатилди.</w:t>
      </w:r>
    </w:p>
    <w:p w:rsidR="00E80026" w:rsidRPr="001A3DFB" w:rsidRDefault="0035020E" w:rsidP="00C96974">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Аҳолини ичимлик суви билан таъминлаш мақсадида бугунги кунда Халқаро молиявий институтларининг </w:t>
      </w:r>
      <w:r w:rsidR="00E80026" w:rsidRPr="001A3DFB">
        <w:rPr>
          <w:rFonts w:eastAsiaTheme="minorHAnsi"/>
          <w:sz w:val="28"/>
          <w:szCs w:val="28"/>
          <w:lang w:val="uz-Cyrl-UZ" w:eastAsia="en-US"/>
        </w:rPr>
        <w:t xml:space="preserve">жами 648,1 млн. АҚШ доллар миқдоридаги </w:t>
      </w:r>
      <w:r w:rsidRPr="001A3DFB">
        <w:rPr>
          <w:rFonts w:eastAsiaTheme="minorHAnsi"/>
          <w:sz w:val="28"/>
          <w:szCs w:val="28"/>
          <w:lang w:val="uz-Cyrl-UZ" w:eastAsia="en-US"/>
        </w:rPr>
        <w:t>имтиёзли кредит</w:t>
      </w:r>
      <w:r w:rsidR="00E80026" w:rsidRPr="001A3DFB">
        <w:rPr>
          <w:rFonts w:eastAsiaTheme="minorHAnsi"/>
          <w:sz w:val="28"/>
          <w:szCs w:val="28"/>
          <w:lang w:val="uz-Cyrl-UZ" w:eastAsia="en-US"/>
        </w:rPr>
        <w:t>лари</w:t>
      </w:r>
      <w:r w:rsidRPr="001A3DFB">
        <w:rPr>
          <w:rFonts w:eastAsiaTheme="minorHAnsi"/>
          <w:sz w:val="28"/>
          <w:szCs w:val="28"/>
          <w:lang w:val="uz-Cyrl-UZ" w:eastAsia="en-US"/>
        </w:rPr>
        <w:t xml:space="preserve"> </w:t>
      </w:r>
      <w:r w:rsidR="00E80026" w:rsidRPr="001A3DFB">
        <w:rPr>
          <w:rFonts w:eastAsiaTheme="minorHAnsi"/>
          <w:sz w:val="28"/>
          <w:szCs w:val="28"/>
          <w:lang w:val="uz-Cyrl-UZ" w:eastAsia="en-US"/>
        </w:rPr>
        <w:t>ҳисобидан, якунлаш муддати 2018-2021 йилларда бўлган,</w:t>
      </w:r>
      <w:r w:rsidRPr="001A3DFB">
        <w:rPr>
          <w:rFonts w:eastAsiaTheme="minorHAnsi"/>
          <w:sz w:val="28"/>
          <w:szCs w:val="28"/>
          <w:lang w:val="uz-Cyrl-UZ" w:eastAsia="en-US"/>
        </w:rPr>
        <w:t xml:space="preserve"> </w:t>
      </w:r>
      <w:r w:rsidRPr="001A3DFB">
        <w:rPr>
          <w:rFonts w:eastAsiaTheme="minorHAnsi"/>
          <w:b/>
          <w:sz w:val="28"/>
          <w:szCs w:val="28"/>
          <w:lang w:val="uz-Cyrl-UZ" w:eastAsia="en-US"/>
        </w:rPr>
        <w:t>8 та</w:t>
      </w:r>
      <w:r w:rsidRPr="001A3DFB">
        <w:rPr>
          <w:rFonts w:eastAsiaTheme="minorHAnsi"/>
          <w:sz w:val="28"/>
          <w:szCs w:val="28"/>
          <w:lang w:val="uz-Cyrl-UZ" w:eastAsia="en-US"/>
        </w:rPr>
        <w:t xml:space="preserve"> инвестиция лойиҳалари амалга оширил</w:t>
      </w:r>
      <w:r w:rsidR="00E80026" w:rsidRPr="001A3DFB">
        <w:rPr>
          <w:rFonts w:eastAsiaTheme="minorHAnsi"/>
          <w:sz w:val="28"/>
          <w:szCs w:val="28"/>
          <w:lang w:val="uz-Cyrl-UZ" w:eastAsia="en-US"/>
        </w:rPr>
        <w:t>моқда.</w:t>
      </w:r>
      <w:r w:rsidRPr="001A3DFB">
        <w:rPr>
          <w:rFonts w:eastAsiaTheme="minorHAnsi"/>
          <w:sz w:val="28"/>
          <w:szCs w:val="28"/>
          <w:lang w:val="uz-Cyrl-UZ" w:eastAsia="en-US"/>
        </w:rPr>
        <w:t xml:space="preserve"> </w:t>
      </w:r>
      <w:r w:rsidR="00E80026" w:rsidRPr="001A3DFB">
        <w:rPr>
          <w:rFonts w:eastAsiaTheme="minorHAnsi"/>
          <w:sz w:val="28"/>
          <w:szCs w:val="28"/>
          <w:lang w:val="uz-Cyrl-UZ" w:eastAsia="en-US"/>
        </w:rPr>
        <w:t xml:space="preserve">Бундан </w:t>
      </w:r>
      <w:r w:rsidRPr="001A3DFB">
        <w:rPr>
          <w:rFonts w:eastAsiaTheme="minorHAnsi"/>
          <w:sz w:val="28"/>
          <w:szCs w:val="28"/>
          <w:lang w:val="uz-Cyrl-UZ" w:eastAsia="en-US"/>
        </w:rPr>
        <w:t xml:space="preserve">2017 йилда </w:t>
      </w:r>
      <w:r w:rsidRPr="001A3DFB">
        <w:rPr>
          <w:rFonts w:eastAsiaTheme="minorHAnsi"/>
          <w:b/>
          <w:sz w:val="28"/>
          <w:szCs w:val="28"/>
          <w:lang w:val="uz-Cyrl-UZ" w:eastAsia="en-US"/>
        </w:rPr>
        <w:t>48,7 млн</w:t>
      </w:r>
      <w:r w:rsidRPr="001A3DFB">
        <w:rPr>
          <w:rFonts w:eastAsiaTheme="minorHAnsi"/>
          <w:sz w:val="28"/>
          <w:szCs w:val="28"/>
          <w:lang w:val="uz-Cyrl-UZ" w:eastAsia="en-US"/>
        </w:rPr>
        <w:t>. АҚШ доллари миқдоридаги инвестиция маблағлари ўзлаштирил</w:t>
      </w:r>
      <w:r w:rsidR="00E80026" w:rsidRPr="001A3DFB">
        <w:rPr>
          <w:rFonts w:eastAsiaTheme="minorHAnsi"/>
          <w:sz w:val="28"/>
          <w:szCs w:val="28"/>
          <w:lang w:val="uz-Cyrl-UZ" w:eastAsia="en-US"/>
        </w:rPr>
        <w:t xml:space="preserve">иб Бухоро, Жиззах, Самарқанд, Сирдарё ва Фарғона вилоятларида </w:t>
      </w:r>
      <w:r w:rsidR="00E80026" w:rsidRPr="001A3DFB">
        <w:rPr>
          <w:rFonts w:eastAsiaTheme="minorHAnsi"/>
          <w:b/>
          <w:sz w:val="28"/>
          <w:szCs w:val="28"/>
          <w:lang w:val="uz-Cyrl-UZ" w:eastAsia="en-US"/>
        </w:rPr>
        <w:t>87 км</w:t>
      </w:r>
      <w:r w:rsidR="00E80026" w:rsidRPr="001A3DFB">
        <w:rPr>
          <w:rFonts w:eastAsiaTheme="minorHAnsi"/>
          <w:sz w:val="28"/>
          <w:szCs w:val="28"/>
          <w:lang w:val="uz-Cyrl-UZ" w:eastAsia="en-US"/>
        </w:rPr>
        <w:t xml:space="preserve"> магистрал сув қувурлари, </w:t>
      </w:r>
      <w:r w:rsidR="00E80026" w:rsidRPr="001A3DFB">
        <w:rPr>
          <w:rFonts w:eastAsiaTheme="minorHAnsi"/>
          <w:b/>
          <w:sz w:val="28"/>
          <w:szCs w:val="28"/>
          <w:lang w:val="uz-Cyrl-UZ" w:eastAsia="en-US"/>
        </w:rPr>
        <w:t>328 км</w:t>
      </w:r>
      <w:r w:rsidR="00E80026" w:rsidRPr="001A3DFB">
        <w:rPr>
          <w:rFonts w:eastAsiaTheme="minorHAnsi"/>
          <w:sz w:val="28"/>
          <w:szCs w:val="28"/>
          <w:lang w:val="uz-Cyrl-UZ" w:eastAsia="en-US"/>
        </w:rPr>
        <w:t xml:space="preserve"> ичимлик сув ва </w:t>
      </w:r>
      <w:r w:rsidR="00E80026" w:rsidRPr="001A3DFB">
        <w:rPr>
          <w:rFonts w:eastAsiaTheme="minorHAnsi"/>
          <w:b/>
          <w:sz w:val="28"/>
          <w:szCs w:val="28"/>
          <w:lang w:val="uz-Cyrl-UZ" w:eastAsia="en-US"/>
        </w:rPr>
        <w:t>31,5 км</w:t>
      </w:r>
      <w:r w:rsidR="00E80026" w:rsidRPr="001A3DFB">
        <w:rPr>
          <w:rFonts w:eastAsiaTheme="minorHAnsi"/>
          <w:sz w:val="28"/>
          <w:szCs w:val="28"/>
          <w:lang w:val="uz-Cyrl-UZ" w:eastAsia="en-US"/>
        </w:rPr>
        <w:t xml:space="preserve"> канализация тармоқлари, </w:t>
      </w:r>
      <w:r w:rsidR="00E80026" w:rsidRPr="001A3DFB">
        <w:rPr>
          <w:rFonts w:eastAsiaTheme="minorHAnsi"/>
          <w:b/>
          <w:sz w:val="28"/>
          <w:szCs w:val="28"/>
          <w:lang w:val="uz-Cyrl-UZ" w:eastAsia="en-US"/>
        </w:rPr>
        <w:t>10 та</w:t>
      </w:r>
      <w:r w:rsidR="00E80026" w:rsidRPr="001A3DFB">
        <w:rPr>
          <w:rFonts w:eastAsiaTheme="minorHAnsi"/>
          <w:sz w:val="28"/>
          <w:szCs w:val="28"/>
          <w:lang w:val="uz-Cyrl-UZ" w:eastAsia="en-US"/>
        </w:rPr>
        <w:t xml:space="preserve"> сув тарқатиш иншооти, </w:t>
      </w:r>
      <w:r w:rsidR="00E80026" w:rsidRPr="001A3DFB">
        <w:rPr>
          <w:rFonts w:eastAsiaTheme="minorHAnsi"/>
          <w:sz w:val="28"/>
          <w:szCs w:val="28"/>
          <w:lang w:val="uz-Cyrl-UZ" w:eastAsia="en-US"/>
        </w:rPr>
        <w:br/>
      </w:r>
      <w:r w:rsidR="00E80026" w:rsidRPr="001A3DFB">
        <w:rPr>
          <w:rFonts w:eastAsiaTheme="minorHAnsi"/>
          <w:b/>
          <w:sz w:val="28"/>
          <w:szCs w:val="28"/>
          <w:lang w:val="uz-Cyrl-UZ" w:eastAsia="en-US"/>
        </w:rPr>
        <w:t>18 дона</w:t>
      </w:r>
      <w:r w:rsidR="00E80026" w:rsidRPr="001A3DFB">
        <w:rPr>
          <w:rFonts w:eastAsiaTheme="minorHAnsi"/>
          <w:sz w:val="28"/>
          <w:szCs w:val="28"/>
          <w:lang w:val="uz-Cyrl-UZ" w:eastAsia="en-US"/>
        </w:rPr>
        <w:t xml:space="preserve"> сув қудуғи ҳамда </w:t>
      </w:r>
      <w:r w:rsidR="00E80026" w:rsidRPr="001A3DFB">
        <w:rPr>
          <w:rFonts w:eastAsiaTheme="minorHAnsi"/>
          <w:b/>
          <w:sz w:val="28"/>
          <w:szCs w:val="28"/>
          <w:lang w:val="uz-Cyrl-UZ" w:eastAsia="en-US"/>
        </w:rPr>
        <w:t>3 та</w:t>
      </w:r>
      <w:r w:rsidR="00E80026" w:rsidRPr="001A3DFB">
        <w:rPr>
          <w:rFonts w:eastAsiaTheme="minorHAnsi"/>
          <w:sz w:val="28"/>
          <w:szCs w:val="28"/>
          <w:lang w:val="uz-Cyrl-UZ" w:eastAsia="en-US"/>
        </w:rPr>
        <w:t xml:space="preserve"> насос станцияси қуриш ишлари бажарилган.</w:t>
      </w:r>
    </w:p>
    <w:p w:rsidR="001A3DFB" w:rsidRDefault="001A3DFB" w:rsidP="00C96974">
      <w:pPr>
        <w:ind w:firstLine="709"/>
        <w:jc w:val="both"/>
        <w:rPr>
          <w:rFonts w:ascii="Times New Roman" w:hAnsi="Times New Roman" w:cs="Times New Roman"/>
          <w:b/>
          <w:bCs/>
          <w:i/>
          <w:sz w:val="28"/>
          <w:szCs w:val="28"/>
          <w:u w:val="single"/>
          <w:lang w:val="uz-Cyrl-UZ"/>
        </w:rPr>
      </w:pPr>
    </w:p>
    <w:p w:rsidR="00813F55" w:rsidRPr="001A3DFB" w:rsidRDefault="00813F55" w:rsidP="00C96974">
      <w:pPr>
        <w:ind w:firstLine="709"/>
        <w:jc w:val="both"/>
        <w:rPr>
          <w:rFonts w:ascii="Times New Roman" w:hAnsi="Times New Roman" w:cs="Times New Roman"/>
          <w:b/>
          <w:bCs/>
          <w:sz w:val="28"/>
          <w:szCs w:val="28"/>
          <w:u w:val="single"/>
          <w:lang w:val="uz-Cyrl-UZ"/>
        </w:rPr>
      </w:pPr>
      <w:r w:rsidRPr="001A3DFB">
        <w:rPr>
          <w:rFonts w:ascii="Times New Roman" w:hAnsi="Times New Roman" w:cs="Times New Roman"/>
          <w:b/>
          <w:bCs/>
          <w:sz w:val="28"/>
          <w:szCs w:val="28"/>
          <w:u w:val="single"/>
          <w:lang w:val="uz-Cyrl-UZ"/>
        </w:rPr>
        <w:t xml:space="preserve">Осий Тараққиёт Банки маблағлари хисобидан: </w:t>
      </w:r>
    </w:p>
    <w:p w:rsidR="00813F55" w:rsidRPr="001A3DFB" w:rsidRDefault="00813F55" w:rsidP="00C96974">
      <w:pPr>
        <w:ind w:firstLine="567"/>
        <w:jc w:val="both"/>
        <w:rPr>
          <w:rFonts w:ascii="Times New Roman" w:hAnsi="Times New Roman" w:cs="Times New Roman"/>
          <w:bCs/>
          <w:sz w:val="28"/>
          <w:szCs w:val="28"/>
          <w:lang w:val="uz-Cyrl-UZ"/>
        </w:rPr>
      </w:pPr>
      <w:r w:rsidRPr="001A3DFB">
        <w:rPr>
          <w:rFonts w:ascii="Times New Roman" w:hAnsi="Times New Roman" w:cs="Times New Roman"/>
          <w:sz w:val="28"/>
          <w:szCs w:val="28"/>
          <w:lang w:val="uz-Cyrl-UZ"/>
        </w:rPr>
        <w:t>“Джизак шаҳар оқава сув тизимини реконструкция қилиш”</w:t>
      </w:r>
      <w:r w:rsidR="00140854" w:rsidRPr="001A3DFB">
        <w:rPr>
          <w:rFonts w:ascii="Times New Roman" w:hAnsi="Times New Roman" w:cs="Times New Roman"/>
          <w:sz w:val="28"/>
          <w:szCs w:val="28"/>
          <w:lang w:val="uz-Cyrl-UZ"/>
        </w:rPr>
        <w:t xml:space="preserve"> лойиҳаси </w:t>
      </w:r>
      <w:r w:rsidRPr="001A3DFB">
        <w:rPr>
          <w:rFonts w:ascii="Times New Roman" w:hAnsi="Times New Roman" w:cs="Times New Roman"/>
          <w:sz w:val="28"/>
          <w:szCs w:val="28"/>
          <w:lang w:val="uz-Cyrl-UZ"/>
        </w:rPr>
        <w:t xml:space="preserve"> (2016 – 2020 й</w:t>
      </w:r>
      <w:r w:rsidR="000B16BC" w:rsidRPr="001A3DFB">
        <w:rPr>
          <w:rFonts w:ascii="Times New Roman" w:hAnsi="Times New Roman" w:cs="Times New Roman"/>
          <w:sz w:val="28"/>
          <w:szCs w:val="28"/>
          <w:lang w:val="uz-Cyrl-UZ"/>
        </w:rPr>
        <w:t>иллар</w:t>
      </w:r>
      <w:r w:rsidRPr="001A3DFB">
        <w:rPr>
          <w:rFonts w:ascii="Times New Roman" w:hAnsi="Times New Roman" w:cs="Times New Roman"/>
          <w:sz w:val="28"/>
          <w:szCs w:val="28"/>
          <w:lang w:val="uz-Cyrl-UZ"/>
        </w:rPr>
        <w:t>)</w:t>
      </w:r>
      <w:r w:rsidR="000B16BC" w:rsidRPr="001A3DFB">
        <w:rPr>
          <w:rFonts w:ascii="Times New Roman" w:hAnsi="Times New Roman" w:cs="Times New Roman"/>
          <w:sz w:val="28"/>
          <w:szCs w:val="28"/>
          <w:lang w:val="uz-Cyrl-UZ"/>
        </w:rPr>
        <w:t>;</w:t>
      </w:r>
    </w:p>
    <w:p w:rsidR="00813F55" w:rsidRPr="001A3DFB" w:rsidRDefault="00813F55" w:rsidP="00C96974">
      <w:pPr>
        <w:ind w:firstLine="567"/>
        <w:jc w:val="both"/>
        <w:rPr>
          <w:rFonts w:ascii="Times New Roman" w:hAnsi="Times New Roman" w:cs="Times New Roman"/>
          <w:bCs/>
          <w:sz w:val="28"/>
          <w:szCs w:val="28"/>
          <w:lang w:val="uz-Cyrl-UZ"/>
        </w:rPr>
      </w:pPr>
      <w:r w:rsidRPr="001A3DFB">
        <w:rPr>
          <w:rFonts w:ascii="Times New Roman" w:hAnsi="Times New Roman" w:cs="Times New Roman"/>
          <w:sz w:val="28"/>
          <w:szCs w:val="28"/>
          <w:lang w:val="uz-Cyrl-UZ"/>
        </w:rPr>
        <w:t>“Фарғона ва Марғилон шаҳарларининг оқава сув тизимини реконструкция қилиш”</w:t>
      </w:r>
      <w:r w:rsidR="00570D91">
        <w:rPr>
          <w:rFonts w:ascii="Times New Roman" w:hAnsi="Times New Roman" w:cs="Times New Roman"/>
          <w:sz w:val="28"/>
          <w:szCs w:val="28"/>
          <w:lang w:val="uz-Cyrl-UZ"/>
        </w:rPr>
        <w:t xml:space="preserve"> </w:t>
      </w:r>
      <w:r w:rsidR="00140854" w:rsidRPr="001A3DFB">
        <w:rPr>
          <w:rFonts w:ascii="Times New Roman" w:hAnsi="Times New Roman" w:cs="Times New Roman"/>
          <w:bCs/>
          <w:sz w:val="28"/>
          <w:szCs w:val="28"/>
          <w:lang w:val="uz-Cyrl-UZ"/>
        </w:rPr>
        <w:t xml:space="preserve">лойиҳаси </w:t>
      </w:r>
      <w:r w:rsidRPr="001A3DFB">
        <w:rPr>
          <w:rFonts w:ascii="Times New Roman" w:hAnsi="Times New Roman" w:cs="Times New Roman"/>
          <w:bCs/>
          <w:sz w:val="28"/>
          <w:szCs w:val="28"/>
          <w:lang w:val="uz-Cyrl-UZ"/>
        </w:rPr>
        <w:t>(2014</w:t>
      </w:r>
      <w:r w:rsidR="000B16BC" w:rsidRPr="001A3DFB">
        <w:rPr>
          <w:rFonts w:ascii="Times New Roman" w:hAnsi="Times New Roman" w:cs="Times New Roman"/>
          <w:bCs/>
          <w:sz w:val="28"/>
          <w:szCs w:val="28"/>
          <w:lang w:val="uz-Cyrl-UZ"/>
        </w:rPr>
        <w:t xml:space="preserve"> – </w:t>
      </w:r>
      <w:r w:rsidRPr="001A3DFB">
        <w:rPr>
          <w:rFonts w:ascii="Times New Roman" w:hAnsi="Times New Roman" w:cs="Times New Roman"/>
          <w:bCs/>
          <w:sz w:val="28"/>
          <w:szCs w:val="28"/>
          <w:lang w:val="uz-Cyrl-UZ"/>
        </w:rPr>
        <w:t>2018 йиллар)</w:t>
      </w:r>
      <w:r w:rsidR="000B16BC" w:rsidRPr="001A3DFB">
        <w:rPr>
          <w:rFonts w:ascii="Times New Roman" w:hAnsi="Times New Roman" w:cs="Times New Roman"/>
          <w:bCs/>
          <w:sz w:val="28"/>
          <w:szCs w:val="28"/>
          <w:lang w:val="uz-Cyrl-UZ"/>
        </w:rPr>
        <w:t>;</w:t>
      </w:r>
    </w:p>
    <w:p w:rsidR="00813F55" w:rsidRPr="001A3DFB" w:rsidRDefault="00813F55" w:rsidP="00C96974">
      <w:pPr>
        <w:ind w:firstLine="709"/>
        <w:jc w:val="both"/>
        <w:rPr>
          <w:rFonts w:ascii="Times New Roman" w:hAnsi="Times New Roman" w:cs="Times New Roman"/>
          <w:bCs/>
          <w:sz w:val="28"/>
          <w:szCs w:val="28"/>
          <w:lang w:val="uz-Cyrl-UZ"/>
        </w:rPr>
      </w:pPr>
      <w:r w:rsidRPr="001A3DFB">
        <w:rPr>
          <w:rFonts w:ascii="Times New Roman" w:hAnsi="Times New Roman" w:cs="Times New Roman"/>
          <w:bCs/>
          <w:sz w:val="28"/>
          <w:szCs w:val="28"/>
          <w:lang w:val="uz-Cyrl-UZ"/>
        </w:rPr>
        <w:t xml:space="preserve">“Тошкент вилояти Чиноз, Зангиота, Тошкент ва Янгийўл туманлари аҳоли пунктлари ичимлик суви билан таъминлаш мақсадида, сув иншоотларини реконструкция қилиш” </w:t>
      </w:r>
      <w:r w:rsidR="00140854" w:rsidRPr="001A3DFB">
        <w:rPr>
          <w:rFonts w:ascii="Times New Roman" w:hAnsi="Times New Roman" w:cs="Times New Roman"/>
          <w:bCs/>
          <w:sz w:val="28"/>
          <w:szCs w:val="28"/>
          <w:lang w:val="uz-Cyrl-UZ"/>
        </w:rPr>
        <w:t xml:space="preserve">лойиҳаси </w:t>
      </w:r>
      <w:r w:rsidR="000B16BC" w:rsidRPr="001A3DFB">
        <w:rPr>
          <w:rFonts w:ascii="Times New Roman" w:hAnsi="Times New Roman" w:cs="Times New Roman"/>
          <w:bCs/>
          <w:sz w:val="28"/>
          <w:szCs w:val="28"/>
          <w:lang w:val="uz-Cyrl-UZ"/>
        </w:rPr>
        <w:t xml:space="preserve">(2017 – </w:t>
      </w:r>
      <w:r w:rsidRPr="001A3DFB">
        <w:rPr>
          <w:rFonts w:ascii="Times New Roman" w:hAnsi="Times New Roman" w:cs="Times New Roman"/>
          <w:bCs/>
          <w:sz w:val="28"/>
          <w:szCs w:val="28"/>
          <w:lang w:val="uz-Cyrl-UZ"/>
        </w:rPr>
        <w:t>2021 йиллар)</w:t>
      </w:r>
      <w:r w:rsidR="000B16BC" w:rsidRPr="001A3DFB">
        <w:rPr>
          <w:rFonts w:ascii="Times New Roman" w:hAnsi="Times New Roman" w:cs="Times New Roman"/>
          <w:bCs/>
          <w:sz w:val="28"/>
          <w:szCs w:val="28"/>
          <w:lang w:val="uz-Cyrl-UZ"/>
        </w:rPr>
        <w:t>.</w:t>
      </w:r>
      <w:r w:rsidRPr="001A3DFB">
        <w:rPr>
          <w:rFonts w:ascii="Times New Roman" w:hAnsi="Times New Roman" w:cs="Times New Roman"/>
          <w:bCs/>
          <w:sz w:val="28"/>
          <w:szCs w:val="28"/>
          <w:lang w:val="uz-Cyrl-UZ"/>
        </w:rPr>
        <w:t xml:space="preserve"> </w:t>
      </w:r>
    </w:p>
    <w:p w:rsidR="00813F55" w:rsidRPr="001A3DFB" w:rsidRDefault="00813F55" w:rsidP="00C96974">
      <w:pPr>
        <w:ind w:firstLine="720"/>
        <w:jc w:val="both"/>
        <w:rPr>
          <w:rFonts w:ascii="Times New Roman" w:hAnsi="Times New Roman" w:cs="Times New Roman"/>
          <w:b/>
          <w:bCs/>
          <w:sz w:val="28"/>
          <w:szCs w:val="28"/>
          <w:u w:val="single"/>
          <w:lang w:val="uz-Cyrl-UZ"/>
        </w:rPr>
      </w:pPr>
      <w:r w:rsidRPr="001A3DFB">
        <w:rPr>
          <w:rFonts w:ascii="Times New Roman" w:hAnsi="Times New Roman" w:cs="Times New Roman"/>
          <w:b/>
          <w:bCs/>
          <w:sz w:val="28"/>
          <w:szCs w:val="28"/>
          <w:u w:val="single"/>
          <w:lang w:val="uz-Cyrl-UZ"/>
        </w:rPr>
        <w:t>Жахон банки маблағлари хисобидан:</w:t>
      </w:r>
    </w:p>
    <w:p w:rsidR="00813F55" w:rsidRPr="001A3DFB" w:rsidRDefault="00813F55" w:rsidP="00C96974">
      <w:pPr>
        <w:ind w:firstLine="720"/>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 xml:space="preserve">“Бухоро ва Самарканд шаҳарлари канализация тизимларини куриш ва реконструкция қилиш” лойиҳаси </w:t>
      </w:r>
      <w:r w:rsidRPr="001A3DFB">
        <w:rPr>
          <w:rFonts w:ascii="Times New Roman" w:hAnsi="Times New Roman" w:cs="Times New Roman"/>
          <w:bCs/>
          <w:sz w:val="28"/>
          <w:szCs w:val="28"/>
          <w:lang w:val="uz-Cyrl-UZ"/>
        </w:rPr>
        <w:t xml:space="preserve">(2016-2019 йиллар); </w:t>
      </w:r>
    </w:p>
    <w:p w:rsidR="00813F55" w:rsidRPr="001A3DFB" w:rsidRDefault="00813F55" w:rsidP="00C96974">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 xml:space="preserve">“Сирдарё вилоятининг Боёвут, Ховос, Мирзаобод, Сардоба ва Оқолтин туман марказлари хамда аҳоли пунктларининг ичимлик сув таъминотини яхшилаш” – лойиҳаси </w:t>
      </w:r>
      <w:r w:rsidRPr="001A3DFB">
        <w:rPr>
          <w:rFonts w:ascii="Times New Roman" w:hAnsi="Times New Roman" w:cs="Times New Roman"/>
          <w:bCs/>
          <w:sz w:val="28"/>
          <w:szCs w:val="28"/>
          <w:lang w:val="uz-Cyrl-UZ"/>
        </w:rPr>
        <w:t>(2011-2019 йиллар);</w:t>
      </w:r>
      <w:r w:rsidRPr="001A3DFB">
        <w:rPr>
          <w:rFonts w:ascii="Times New Roman" w:hAnsi="Times New Roman" w:cs="Times New Roman"/>
          <w:sz w:val="28"/>
          <w:szCs w:val="28"/>
          <w:lang w:val="uz-Cyrl-UZ"/>
        </w:rPr>
        <w:t xml:space="preserve"> </w:t>
      </w:r>
    </w:p>
    <w:p w:rsidR="00813F55" w:rsidRPr="001A3DFB" w:rsidRDefault="007526E8" w:rsidP="00C96974">
      <w:pPr>
        <w:ind w:firstLine="709"/>
        <w:jc w:val="both"/>
        <w:rPr>
          <w:rFonts w:ascii="Times New Roman" w:hAnsi="Times New Roman" w:cs="Times New Roman"/>
          <w:sz w:val="28"/>
          <w:szCs w:val="28"/>
          <w:lang w:val="uz-Cyrl-UZ"/>
        </w:rPr>
      </w:pPr>
      <w:r w:rsidRPr="001A3DFB">
        <w:rPr>
          <w:rFonts w:ascii="Times New Roman" w:hAnsi="Times New Roman" w:cs="Times New Roman"/>
          <w:sz w:val="28"/>
          <w:szCs w:val="28"/>
          <w:lang w:val="uz-Cyrl-UZ"/>
        </w:rPr>
        <w:t>«Бухоро</w:t>
      </w:r>
      <w:r w:rsidR="00813F55" w:rsidRPr="001A3DFB">
        <w:rPr>
          <w:rFonts w:ascii="Times New Roman" w:hAnsi="Times New Roman" w:cs="Times New Roman"/>
          <w:sz w:val="28"/>
          <w:szCs w:val="28"/>
          <w:lang w:val="uz-Cyrl-UZ"/>
        </w:rPr>
        <w:t xml:space="preserve"> вилоятининг Олот ва Қоракўл туманлари ичимлик суви таъминотини яхшилаш» </w:t>
      </w:r>
      <w:r w:rsidR="00140854" w:rsidRPr="001A3DFB">
        <w:rPr>
          <w:rFonts w:ascii="Times New Roman" w:hAnsi="Times New Roman" w:cs="Times New Roman"/>
          <w:sz w:val="28"/>
          <w:szCs w:val="28"/>
          <w:lang w:val="uz-Cyrl-UZ"/>
        </w:rPr>
        <w:t xml:space="preserve">- лойиҳаси </w:t>
      </w:r>
      <w:r w:rsidR="00813F55" w:rsidRPr="001A3DFB">
        <w:rPr>
          <w:rFonts w:ascii="Times New Roman" w:hAnsi="Times New Roman" w:cs="Times New Roman"/>
          <w:bCs/>
          <w:sz w:val="28"/>
          <w:szCs w:val="28"/>
          <w:lang w:val="uz-Cyrl-UZ"/>
        </w:rPr>
        <w:t>(2013-2019 йиллар)</w:t>
      </w:r>
      <w:r w:rsidR="000B16BC" w:rsidRPr="001A3DFB">
        <w:rPr>
          <w:rFonts w:ascii="Times New Roman" w:hAnsi="Times New Roman" w:cs="Times New Roman"/>
          <w:bCs/>
          <w:sz w:val="28"/>
          <w:szCs w:val="28"/>
          <w:lang w:val="uz-Cyrl-UZ"/>
        </w:rPr>
        <w:t>.</w:t>
      </w:r>
    </w:p>
    <w:p w:rsidR="007526E8" w:rsidRPr="001A3DFB" w:rsidRDefault="007526E8" w:rsidP="00C96974">
      <w:pPr>
        <w:ind w:firstLine="708"/>
        <w:jc w:val="both"/>
        <w:rPr>
          <w:rFonts w:ascii="Times New Roman" w:hAnsi="Times New Roman" w:cs="Times New Roman"/>
          <w:b/>
          <w:sz w:val="28"/>
          <w:szCs w:val="28"/>
          <w:u w:val="single"/>
          <w:lang w:val="uz-Cyrl-UZ"/>
        </w:rPr>
      </w:pPr>
    </w:p>
    <w:p w:rsidR="00813F55" w:rsidRPr="001A3DFB" w:rsidRDefault="00813F55" w:rsidP="00C96974">
      <w:pPr>
        <w:ind w:firstLine="708"/>
        <w:jc w:val="both"/>
        <w:rPr>
          <w:rFonts w:ascii="Times New Roman" w:hAnsi="Times New Roman" w:cs="Times New Roman"/>
          <w:b/>
          <w:sz w:val="28"/>
          <w:szCs w:val="28"/>
          <w:u w:val="single"/>
          <w:lang w:val="uz-Cyrl-UZ"/>
        </w:rPr>
      </w:pPr>
      <w:r w:rsidRPr="001A3DFB">
        <w:rPr>
          <w:rFonts w:ascii="Times New Roman" w:hAnsi="Times New Roman" w:cs="Times New Roman"/>
          <w:b/>
          <w:sz w:val="28"/>
          <w:szCs w:val="28"/>
          <w:u w:val="single"/>
          <w:lang w:val="uz-Cyrl-UZ"/>
        </w:rPr>
        <w:t>Араб Мувофиқлаштириш гуруҳига кирувчи Саудия тараққиёт жамғармаси ва ОПЕК жамғармаси маблағлари ҳисобидан:</w:t>
      </w:r>
    </w:p>
    <w:p w:rsidR="00813F55" w:rsidRPr="001A3DFB" w:rsidRDefault="00813F55" w:rsidP="00C96974">
      <w:pPr>
        <w:ind w:firstLine="709"/>
        <w:jc w:val="both"/>
        <w:rPr>
          <w:rFonts w:ascii="Times New Roman" w:hAnsi="Times New Roman" w:cs="Times New Roman"/>
          <w:bCs/>
          <w:sz w:val="28"/>
          <w:szCs w:val="28"/>
          <w:lang w:val="uz-Cyrl-UZ"/>
        </w:rPr>
      </w:pPr>
      <w:r w:rsidRPr="001A3DFB">
        <w:rPr>
          <w:rFonts w:ascii="Times New Roman" w:hAnsi="Times New Roman" w:cs="Times New Roman"/>
          <w:bCs/>
          <w:sz w:val="28"/>
          <w:szCs w:val="28"/>
          <w:lang w:val="uz-Cyrl-UZ"/>
        </w:rPr>
        <w:t xml:space="preserve">“Сирдарё вилоятининг Гулистон, Ширин ва  Янгиер  шаҳарларининг канализация тизимини реконструкциялаш ва ривожлантириш” </w:t>
      </w:r>
      <w:r w:rsidR="000B16BC" w:rsidRPr="001A3DFB">
        <w:rPr>
          <w:rFonts w:ascii="Times New Roman" w:hAnsi="Times New Roman" w:cs="Times New Roman"/>
          <w:bCs/>
          <w:sz w:val="28"/>
          <w:szCs w:val="28"/>
          <w:lang w:val="uz-Cyrl-UZ"/>
        </w:rPr>
        <w:t xml:space="preserve"> </w:t>
      </w:r>
      <w:r w:rsidR="00140854" w:rsidRPr="001A3DFB">
        <w:rPr>
          <w:rFonts w:ascii="Times New Roman" w:hAnsi="Times New Roman" w:cs="Times New Roman"/>
          <w:bCs/>
          <w:sz w:val="28"/>
          <w:szCs w:val="28"/>
          <w:lang w:val="uz-Cyrl-UZ"/>
        </w:rPr>
        <w:t xml:space="preserve">лойиҳаси </w:t>
      </w:r>
      <w:r w:rsidR="000B16BC" w:rsidRPr="001A3DFB">
        <w:rPr>
          <w:rFonts w:ascii="Times New Roman" w:hAnsi="Times New Roman" w:cs="Times New Roman"/>
          <w:bCs/>
          <w:sz w:val="28"/>
          <w:szCs w:val="28"/>
          <w:lang w:val="uz-Cyrl-UZ"/>
        </w:rPr>
        <w:t>(</w:t>
      </w:r>
      <w:r w:rsidRPr="001A3DFB">
        <w:rPr>
          <w:rFonts w:ascii="Times New Roman" w:hAnsi="Times New Roman" w:cs="Times New Roman"/>
          <w:bCs/>
          <w:sz w:val="28"/>
          <w:szCs w:val="28"/>
          <w:lang w:val="uz-Cyrl-UZ"/>
        </w:rPr>
        <w:t>2017-2021 йиллар</w:t>
      </w:r>
      <w:r w:rsidR="000B16BC" w:rsidRPr="001A3DFB">
        <w:rPr>
          <w:rFonts w:ascii="Times New Roman" w:hAnsi="Times New Roman" w:cs="Times New Roman"/>
          <w:bCs/>
          <w:sz w:val="28"/>
          <w:szCs w:val="28"/>
          <w:lang w:val="uz-Cyrl-UZ"/>
        </w:rPr>
        <w:t>);</w:t>
      </w:r>
      <w:r w:rsidRPr="001A3DFB">
        <w:rPr>
          <w:rFonts w:ascii="Times New Roman" w:hAnsi="Times New Roman" w:cs="Times New Roman"/>
          <w:bCs/>
          <w:sz w:val="28"/>
          <w:szCs w:val="28"/>
          <w:lang w:val="uz-Cyrl-UZ"/>
        </w:rPr>
        <w:t xml:space="preserve"> </w:t>
      </w:r>
    </w:p>
    <w:p w:rsidR="00813F55" w:rsidRPr="001A3DFB" w:rsidRDefault="00140854" w:rsidP="00C96974">
      <w:pPr>
        <w:ind w:firstLine="709"/>
        <w:jc w:val="both"/>
        <w:rPr>
          <w:rFonts w:ascii="Times New Roman" w:hAnsi="Times New Roman" w:cs="Times New Roman"/>
          <w:bCs/>
          <w:sz w:val="28"/>
          <w:szCs w:val="28"/>
          <w:lang w:val="uz-Cyrl-UZ"/>
        </w:rPr>
      </w:pPr>
      <w:r w:rsidRPr="001A3DFB">
        <w:rPr>
          <w:rFonts w:ascii="Times New Roman" w:hAnsi="Times New Roman" w:cs="Times New Roman"/>
          <w:bCs/>
          <w:sz w:val="28"/>
          <w:szCs w:val="28"/>
          <w:lang w:val="uz-Cyrl-UZ"/>
        </w:rPr>
        <w:t>“</w:t>
      </w:r>
      <w:r w:rsidR="00813F55" w:rsidRPr="001A3DFB">
        <w:rPr>
          <w:rFonts w:ascii="Times New Roman" w:hAnsi="Times New Roman" w:cs="Times New Roman"/>
          <w:bCs/>
          <w:sz w:val="28"/>
          <w:szCs w:val="28"/>
          <w:lang w:val="uz-Cyrl-UZ"/>
        </w:rPr>
        <w:t>Самарканд вилоятининг Қўшрабод тумани ичимлик суви таъминотини яхшилаш</w:t>
      </w:r>
      <w:r w:rsidRPr="001A3DFB">
        <w:rPr>
          <w:rFonts w:ascii="Times New Roman" w:hAnsi="Times New Roman" w:cs="Times New Roman"/>
          <w:bCs/>
          <w:sz w:val="28"/>
          <w:szCs w:val="28"/>
          <w:lang w:val="uz-Cyrl-UZ"/>
        </w:rPr>
        <w:t>”</w:t>
      </w:r>
      <w:r w:rsidR="00813F55" w:rsidRPr="001A3DFB">
        <w:rPr>
          <w:rFonts w:ascii="Times New Roman" w:hAnsi="Times New Roman" w:cs="Times New Roman"/>
          <w:bCs/>
          <w:sz w:val="28"/>
          <w:szCs w:val="28"/>
          <w:lang w:val="uz-Cyrl-UZ"/>
        </w:rPr>
        <w:t xml:space="preserve"> </w:t>
      </w:r>
      <w:r w:rsidRPr="001A3DFB">
        <w:rPr>
          <w:rFonts w:ascii="Times New Roman" w:hAnsi="Times New Roman" w:cs="Times New Roman"/>
          <w:bCs/>
          <w:sz w:val="28"/>
          <w:szCs w:val="28"/>
          <w:lang w:val="uz-Cyrl-UZ"/>
        </w:rPr>
        <w:t xml:space="preserve">лойиҳаси </w:t>
      </w:r>
      <w:r w:rsidR="00813F55" w:rsidRPr="001A3DFB">
        <w:rPr>
          <w:rFonts w:ascii="Times New Roman" w:hAnsi="Times New Roman" w:cs="Times New Roman"/>
          <w:bCs/>
          <w:sz w:val="28"/>
          <w:szCs w:val="28"/>
          <w:lang w:val="uz-Cyrl-UZ"/>
        </w:rPr>
        <w:t>(2016-2018 йиллар)</w:t>
      </w:r>
      <w:r w:rsidR="000B16BC" w:rsidRPr="001A3DFB">
        <w:rPr>
          <w:rFonts w:ascii="Times New Roman" w:hAnsi="Times New Roman" w:cs="Times New Roman"/>
          <w:bCs/>
          <w:sz w:val="28"/>
          <w:szCs w:val="28"/>
          <w:lang w:val="uz-Cyrl-UZ"/>
        </w:rPr>
        <w:t>.</w:t>
      </w:r>
      <w:r w:rsidR="00813F55" w:rsidRPr="001A3DFB">
        <w:rPr>
          <w:rFonts w:ascii="Times New Roman" w:hAnsi="Times New Roman" w:cs="Times New Roman"/>
          <w:bCs/>
          <w:sz w:val="28"/>
          <w:szCs w:val="28"/>
          <w:lang w:val="uz-Cyrl-UZ"/>
        </w:rPr>
        <w:t xml:space="preserve"> </w:t>
      </w:r>
    </w:p>
    <w:p w:rsidR="00813F55" w:rsidRPr="001A3DFB" w:rsidRDefault="00813F55" w:rsidP="00C96974">
      <w:pPr>
        <w:ind w:firstLine="709"/>
        <w:jc w:val="both"/>
        <w:rPr>
          <w:rFonts w:ascii="Times New Roman" w:hAnsi="Times New Roman" w:cs="Times New Roman"/>
          <w:bCs/>
          <w:sz w:val="28"/>
          <w:szCs w:val="28"/>
          <w:lang w:val="uz-Cyrl-UZ"/>
        </w:rPr>
      </w:pPr>
    </w:p>
    <w:p w:rsidR="001A3DFB" w:rsidRDefault="00E26620"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2018</w:t>
      </w:r>
      <w:r w:rsidR="00C96974" w:rsidRPr="001A3DFB">
        <w:rPr>
          <w:rFonts w:eastAsiaTheme="minorHAnsi"/>
          <w:b/>
          <w:sz w:val="28"/>
          <w:szCs w:val="28"/>
          <w:lang w:val="uz-Cyrl-UZ" w:eastAsia="en-US"/>
        </w:rPr>
        <w:t xml:space="preserve"> йилда</w:t>
      </w:r>
      <w:r w:rsidR="007526E8" w:rsidRPr="001A3DFB">
        <w:rPr>
          <w:rFonts w:eastAsiaTheme="minorHAnsi"/>
          <w:b/>
          <w:sz w:val="28"/>
          <w:szCs w:val="28"/>
          <w:lang w:val="uz-Cyrl-UZ" w:eastAsia="en-US"/>
        </w:rPr>
        <w:t xml:space="preserve"> </w:t>
      </w:r>
      <w:r w:rsidR="00C96974" w:rsidRPr="001A3DFB">
        <w:rPr>
          <w:rFonts w:eastAsiaTheme="minorHAnsi"/>
          <w:b/>
          <w:sz w:val="28"/>
          <w:szCs w:val="28"/>
          <w:lang w:val="uz-Cyrl-UZ" w:eastAsia="en-US"/>
        </w:rPr>
        <w:t xml:space="preserve">аҳолимизнинг ичимлик сув таъминотини яхшилаш борасидаги вазифалар </w:t>
      </w:r>
    </w:p>
    <w:p w:rsidR="00966255" w:rsidRPr="001A3DFB" w:rsidRDefault="00966255"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Давлатимиз раҳбарининг Олий Мажлис Сенати ва Қонунчили</w:t>
      </w:r>
      <w:r w:rsidR="00637B98" w:rsidRPr="001A3DFB">
        <w:rPr>
          <w:rFonts w:eastAsiaTheme="minorHAnsi"/>
          <w:sz w:val="28"/>
          <w:szCs w:val="28"/>
          <w:lang w:val="uz-Cyrl-UZ" w:eastAsia="en-US"/>
        </w:rPr>
        <w:t>к палатаси аъзоларига тақдим эт</w:t>
      </w:r>
      <w:r w:rsidRPr="001A3DFB">
        <w:rPr>
          <w:rFonts w:eastAsiaTheme="minorHAnsi"/>
          <w:sz w:val="28"/>
          <w:szCs w:val="28"/>
          <w:lang w:val="uz-Cyrl-UZ" w:eastAsia="en-US"/>
        </w:rPr>
        <w:t>ган Мурожаатномасида аҳолинининг ичимлик сув таъминотини яхшилаш борасида бир қатор вазифалар белгилаб бер</w:t>
      </w:r>
      <w:r w:rsidR="00F15012" w:rsidRPr="001A3DFB">
        <w:rPr>
          <w:rFonts w:eastAsiaTheme="minorHAnsi"/>
          <w:sz w:val="28"/>
          <w:szCs w:val="28"/>
          <w:lang w:val="uz-Cyrl-UZ" w:eastAsia="en-US"/>
        </w:rPr>
        <w:t>илд</w:t>
      </w:r>
      <w:r w:rsidRPr="001A3DFB">
        <w:rPr>
          <w:rFonts w:eastAsiaTheme="minorHAnsi"/>
          <w:sz w:val="28"/>
          <w:szCs w:val="28"/>
          <w:lang w:val="uz-Cyrl-UZ" w:eastAsia="en-US"/>
        </w:rPr>
        <w:t xml:space="preserve">и. </w:t>
      </w:r>
    </w:p>
    <w:p w:rsidR="00966255" w:rsidRPr="001A3DFB" w:rsidRDefault="00966255" w:rsidP="00C96974">
      <w:pPr>
        <w:ind w:firstLine="708"/>
        <w:jc w:val="both"/>
        <w:rPr>
          <w:rFonts w:ascii="Times New Roman" w:eastAsia="Times New Roman" w:hAnsi="Times New Roman"/>
          <w:color w:val="333333"/>
          <w:sz w:val="28"/>
          <w:szCs w:val="28"/>
          <w:shd w:val="clear" w:color="auto" w:fill="FFFFFF"/>
          <w:lang w:val="uz-Cyrl-UZ" w:eastAsia="ru-RU"/>
        </w:rPr>
      </w:pPr>
      <w:r w:rsidRPr="001A3DFB">
        <w:rPr>
          <w:rFonts w:ascii="Times New Roman" w:eastAsia="Times New Roman" w:hAnsi="Times New Roman"/>
          <w:color w:val="000000"/>
          <w:sz w:val="28"/>
          <w:szCs w:val="28"/>
          <w:lang w:val="uz-Cyrl-UZ"/>
        </w:rPr>
        <w:lastRenderedPageBreak/>
        <w:t xml:space="preserve">Давлатимиз рахбари - </w:t>
      </w:r>
      <w:r w:rsidRPr="001A3DFB">
        <w:rPr>
          <w:rFonts w:ascii="Times New Roman" w:eastAsia="Times New Roman" w:hAnsi="Times New Roman"/>
          <w:color w:val="333333"/>
          <w:sz w:val="28"/>
          <w:szCs w:val="28"/>
          <w:shd w:val="clear" w:color="auto" w:fill="FFFFFF"/>
          <w:lang w:val="uz-Cyrl-UZ" w:eastAsia="ru-RU"/>
        </w:rPr>
        <w:t xml:space="preserve">“Янги йилда кўпгина аҳоли пунктларида, аввало, Қорақалпоғистон Республикаси, Хоразм, Бухоро, Жиззах, Қашқадарё, Сурхондарё ва Сирдарё вилоятларида аҳолини тоза ичимлик суви ва канализация хизматлари билан таъминлаш лойиҳалари амалга оширилади. Шу тариқа ҳудудларда яшаётган 580 мингга яқин аҳоли тоза ичимлик суви билан таъминланади” деб </w:t>
      </w:r>
      <w:r w:rsidRPr="001A3DFB">
        <w:rPr>
          <w:rFonts w:ascii="Times New Roman" w:eastAsia="Times New Roman" w:hAnsi="Times New Roman"/>
          <w:color w:val="000000"/>
          <w:sz w:val="28"/>
          <w:szCs w:val="28"/>
          <w:lang w:val="uz-Cyrl-UZ"/>
        </w:rPr>
        <w:t>алоҳида таъкидлаб ўтди.</w:t>
      </w:r>
    </w:p>
    <w:p w:rsidR="00966255" w:rsidRPr="001A3DFB" w:rsidRDefault="00EF7DAF"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Ушбу вазифаларни, шунингдек, “Фаол тадбиркорлик, инновацион ғоялар ва технологияларни қўллаб-қувватлаш йили”да амалга оширишга оид давлат дастурини, </w:t>
      </w:r>
      <w:r w:rsidR="00966255" w:rsidRPr="001A3DFB">
        <w:rPr>
          <w:rFonts w:eastAsiaTheme="minorHAnsi"/>
          <w:sz w:val="28"/>
          <w:szCs w:val="28"/>
          <w:lang w:val="uz-Cyrl-UZ" w:eastAsia="en-US"/>
        </w:rPr>
        <w:t>Президентимизнинг ҳудудларга ташрифи давомида берган топшириқлари</w:t>
      </w:r>
      <w:r w:rsidRPr="001A3DFB">
        <w:rPr>
          <w:rFonts w:eastAsiaTheme="minorHAnsi"/>
          <w:sz w:val="28"/>
          <w:szCs w:val="28"/>
          <w:lang w:val="uz-Cyrl-UZ" w:eastAsia="en-US"/>
        </w:rPr>
        <w:t>ни</w:t>
      </w:r>
      <w:r w:rsidR="00F15012" w:rsidRPr="001A3DFB">
        <w:rPr>
          <w:rFonts w:eastAsiaTheme="minorHAnsi"/>
          <w:sz w:val="28"/>
          <w:szCs w:val="28"/>
          <w:lang w:val="uz-Cyrl-UZ" w:eastAsia="en-US"/>
        </w:rPr>
        <w:t>нг</w:t>
      </w:r>
      <w:r w:rsidRPr="001A3DFB">
        <w:rPr>
          <w:rFonts w:eastAsiaTheme="minorHAnsi"/>
          <w:sz w:val="28"/>
          <w:szCs w:val="28"/>
          <w:lang w:val="uz-Cyrl-UZ" w:eastAsia="en-US"/>
        </w:rPr>
        <w:t xml:space="preserve"> ижросини таъминлаш мақсадида </w:t>
      </w:r>
      <w:r w:rsidR="00966255" w:rsidRPr="001A3DFB">
        <w:rPr>
          <w:rFonts w:eastAsiaTheme="minorHAnsi"/>
          <w:sz w:val="28"/>
          <w:szCs w:val="28"/>
          <w:lang w:val="uz-Cyrl-UZ" w:eastAsia="en-US"/>
        </w:rPr>
        <w:t xml:space="preserve">2018 йилда вазирлик томонидан аҳолини ичимлик сув билан таъминлаш бўйича аниқ манзилли дастурлар ишлаб чиқилди ва бу йўналишда ишлар бошлаб юборилди. </w:t>
      </w:r>
    </w:p>
    <w:p w:rsidR="00966255" w:rsidRPr="001A3DFB" w:rsidRDefault="00966255"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Жумлада</w:t>
      </w:r>
      <w:r w:rsidR="00F52188" w:rsidRPr="001A3DFB">
        <w:rPr>
          <w:rFonts w:eastAsiaTheme="minorHAnsi"/>
          <w:b/>
          <w:sz w:val="28"/>
          <w:szCs w:val="28"/>
          <w:lang w:val="uz-Cyrl-UZ" w:eastAsia="en-US"/>
        </w:rPr>
        <w:t>н</w:t>
      </w:r>
      <w:r w:rsidR="005F18CB" w:rsidRPr="001A3DFB">
        <w:rPr>
          <w:rFonts w:eastAsiaTheme="minorHAnsi"/>
          <w:b/>
          <w:sz w:val="28"/>
          <w:szCs w:val="28"/>
          <w:lang w:val="uz-Cyrl-UZ" w:eastAsia="en-US"/>
        </w:rPr>
        <w:t>:</w:t>
      </w:r>
    </w:p>
    <w:p w:rsidR="00A3168B" w:rsidRPr="001A3DFB" w:rsidRDefault="00A3168B"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Молия вазирлиги ҳузуридаги “Тоза ичимлик сув” фонди </w:t>
      </w:r>
      <w:r w:rsidR="001E6A30" w:rsidRPr="001A3DFB">
        <w:rPr>
          <w:rFonts w:eastAsiaTheme="minorHAnsi"/>
          <w:b/>
          <w:sz w:val="28"/>
          <w:szCs w:val="28"/>
          <w:lang w:val="uz-Cyrl-UZ" w:eastAsia="en-US"/>
        </w:rPr>
        <w:t>584,7 млрд</w:t>
      </w:r>
      <w:r w:rsidR="00931281" w:rsidRPr="001A3DFB">
        <w:rPr>
          <w:rFonts w:eastAsiaTheme="minorHAnsi"/>
          <w:sz w:val="28"/>
          <w:szCs w:val="28"/>
          <w:lang w:val="uz-Cyrl-UZ" w:eastAsia="en-US"/>
        </w:rPr>
        <w:t xml:space="preserve">. </w:t>
      </w:r>
      <w:r w:rsidR="00931281" w:rsidRPr="001A3DFB">
        <w:rPr>
          <w:rFonts w:eastAsiaTheme="minorHAnsi"/>
          <w:b/>
          <w:sz w:val="28"/>
          <w:szCs w:val="28"/>
          <w:lang w:val="uz-Cyrl-UZ" w:eastAsia="en-US"/>
        </w:rPr>
        <w:t>сўм</w:t>
      </w:r>
      <w:r w:rsidR="001E6A30" w:rsidRPr="001A3DFB">
        <w:rPr>
          <w:rFonts w:eastAsiaTheme="minorHAnsi"/>
          <w:sz w:val="28"/>
          <w:szCs w:val="28"/>
          <w:lang w:val="uz-Cyrl-UZ" w:eastAsia="en-US"/>
        </w:rPr>
        <w:t xml:space="preserve"> </w:t>
      </w:r>
      <w:r w:rsidRPr="001A3DFB">
        <w:rPr>
          <w:rFonts w:eastAsiaTheme="minorHAnsi"/>
          <w:sz w:val="28"/>
          <w:szCs w:val="28"/>
          <w:lang w:val="uz-Cyrl-UZ" w:eastAsia="en-US"/>
        </w:rPr>
        <w:t xml:space="preserve">маблағлари ҳисобидан 2018 йилда </w:t>
      </w:r>
      <w:r w:rsidR="00BD45FE" w:rsidRPr="001A3DFB">
        <w:rPr>
          <w:rFonts w:eastAsiaTheme="minorHAnsi"/>
          <w:b/>
          <w:sz w:val="28"/>
          <w:szCs w:val="28"/>
          <w:lang w:val="uz-Cyrl-UZ" w:eastAsia="en-US"/>
        </w:rPr>
        <w:t>301</w:t>
      </w:r>
      <w:r w:rsidRPr="001A3DFB">
        <w:rPr>
          <w:rFonts w:eastAsiaTheme="minorHAnsi"/>
          <w:b/>
          <w:sz w:val="28"/>
          <w:szCs w:val="28"/>
          <w:lang w:val="uz-Cyrl-UZ" w:eastAsia="en-US"/>
        </w:rPr>
        <w:t xml:space="preserve"> та</w:t>
      </w:r>
      <w:r w:rsidRPr="001A3DFB">
        <w:rPr>
          <w:rFonts w:eastAsiaTheme="minorHAnsi"/>
          <w:sz w:val="28"/>
          <w:szCs w:val="28"/>
          <w:lang w:val="uz-Cyrl-UZ" w:eastAsia="en-US"/>
        </w:rPr>
        <w:t xml:space="preserve"> ичимлик сув таъминоти, </w:t>
      </w:r>
      <w:r w:rsidRPr="001A3DFB">
        <w:rPr>
          <w:rFonts w:eastAsiaTheme="minorHAnsi"/>
          <w:b/>
          <w:sz w:val="28"/>
          <w:szCs w:val="28"/>
          <w:lang w:val="uz-Cyrl-UZ" w:eastAsia="en-US"/>
        </w:rPr>
        <w:t>4 та</w:t>
      </w:r>
      <w:r w:rsidRPr="001A3DFB">
        <w:rPr>
          <w:rFonts w:eastAsiaTheme="minorHAnsi"/>
          <w:sz w:val="28"/>
          <w:szCs w:val="28"/>
          <w:lang w:val="uz-Cyrl-UZ" w:eastAsia="en-US"/>
        </w:rPr>
        <w:t xml:space="preserve"> оқава сув ҳамда </w:t>
      </w:r>
      <w:r w:rsidRPr="001A3DFB">
        <w:rPr>
          <w:rFonts w:eastAsiaTheme="minorHAnsi"/>
          <w:b/>
          <w:sz w:val="28"/>
          <w:szCs w:val="28"/>
          <w:lang w:val="uz-Cyrl-UZ" w:eastAsia="en-US"/>
        </w:rPr>
        <w:t>13 та</w:t>
      </w:r>
      <w:r w:rsidRPr="001A3DFB">
        <w:rPr>
          <w:rFonts w:eastAsiaTheme="minorHAnsi"/>
          <w:sz w:val="28"/>
          <w:szCs w:val="28"/>
          <w:lang w:val="uz-Cyrl-UZ" w:eastAsia="en-US"/>
        </w:rPr>
        <w:t xml:space="preserve"> минтақалараро ва ўта муҳим объектларда қурилиш ва реконструкция қилиш </w:t>
      </w:r>
      <w:r w:rsidR="00F52188" w:rsidRPr="001A3DFB">
        <w:rPr>
          <w:rFonts w:eastAsiaTheme="minorHAnsi"/>
          <w:sz w:val="28"/>
          <w:szCs w:val="28"/>
          <w:lang w:val="uz-Cyrl-UZ" w:eastAsia="en-US"/>
        </w:rPr>
        <w:t xml:space="preserve">ҳамда қишлоқ жойларда </w:t>
      </w:r>
      <w:r w:rsidR="00637B98" w:rsidRPr="001A3DFB">
        <w:rPr>
          <w:rFonts w:eastAsiaTheme="minorHAnsi"/>
          <w:sz w:val="28"/>
          <w:szCs w:val="28"/>
          <w:lang w:val="uz-Cyrl-UZ" w:eastAsia="en-US"/>
        </w:rPr>
        <w:t xml:space="preserve">ва шаҳарларда </w:t>
      </w:r>
      <w:r w:rsidR="00526596" w:rsidRPr="001A3DFB">
        <w:rPr>
          <w:rFonts w:eastAsiaTheme="minorHAnsi"/>
          <w:sz w:val="28"/>
          <w:szCs w:val="28"/>
          <w:lang w:val="uz-Cyrl-UZ" w:eastAsia="en-US"/>
        </w:rPr>
        <w:t xml:space="preserve">янги </w:t>
      </w:r>
      <w:r w:rsidR="00F52188" w:rsidRPr="001A3DFB">
        <w:rPr>
          <w:rFonts w:eastAsiaTheme="minorHAnsi"/>
          <w:sz w:val="28"/>
          <w:szCs w:val="28"/>
          <w:lang w:val="uz-Cyrl-UZ" w:eastAsia="en-US"/>
        </w:rPr>
        <w:t>қурил</w:t>
      </w:r>
      <w:r w:rsidR="00526596" w:rsidRPr="001A3DFB">
        <w:rPr>
          <w:rFonts w:eastAsiaTheme="minorHAnsi"/>
          <w:sz w:val="28"/>
          <w:szCs w:val="28"/>
          <w:lang w:val="uz-Cyrl-UZ" w:eastAsia="en-US"/>
        </w:rPr>
        <w:t>а</w:t>
      </w:r>
      <w:r w:rsidR="00F52188" w:rsidRPr="001A3DFB">
        <w:rPr>
          <w:rFonts w:eastAsiaTheme="minorHAnsi"/>
          <w:sz w:val="28"/>
          <w:szCs w:val="28"/>
          <w:lang w:val="uz-Cyrl-UZ" w:eastAsia="en-US"/>
        </w:rPr>
        <w:t xml:space="preserve">ётган уй-жойларни </w:t>
      </w:r>
      <w:r w:rsidR="00637B98" w:rsidRPr="001A3DFB">
        <w:rPr>
          <w:rFonts w:eastAsiaTheme="minorHAnsi"/>
          <w:sz w:val="28"/>
          <w:szCs w:val="28"/>
          <w:lang w:val="uz-Cyrl-UZ" w:eastAsia="en-US"/>
        </w:rPr>
        <w:t xml:space="preserve">массивларни </w:t>
      </w:r>
      <w:r w:rsidR="00F52188" w:rsidRPr="001A3DFB">
        <w:rPr>
          <w:rFonts w:eastAsiaTheme="minorHAnsi"/>
          <w:sz w:val="28"/>
          <w:szCs w:val="28"/>
          <w:lang w:val="uz-Cyrl-UZ" w:eastAsia="en-US"/>
        </w:rPr>
        <w:t>сув билан таъминлаш борасида</w:t>
      </w:r>
      <w:r w:rsidR="00526596" w:rsidRPr="001A3DFB">
        <w:rPr>
          <w:rFonts w:eastAsiaTheme="minorHAnsi"/>
          <w:sz w:val="28"/>
          <w:szCs w:val="28"/>
          <w:lang w:val="uz-Cyrl-UZ" w:eastAsia="en-US"/>
        </w:rPr>
        <w:t>ги</w:t>
      </w:r>
      <w:r w:rsidR="00F52188" w:rsidRPr="001A3DFB">
        <w:rPr>
          <w:rFonts w:eastAsiaTheme="minorHAnsi"/>
          <w:sz w:val="28"/>
          <w:szCs w:val="28"/>
          <w:lang w:val="uz-Cyrl-UZ" w:eastAsia="en-US"/>
        </w:rPr>
        <w:t xml:space="preserve"> ишларини </w:t>
      </w:r>
      <w:r w:rsidRPr="001A3DFB">
        <w:rPr>
          <w:rFonts w:eastAsiaTheme="minorHAnsi"/>
          <w:sz w:val="28"/>
          <w:szCs w:val="28"/>
          <w:lang w:val="uz-Cyrl-UZ" w:eastAsia="en-US"/>
        </w:rPr>
        <w:t xml:space="preserve">амалга ошириш кўзда тутилган. </w:t>
      </w:r>
    </w:p>
    <w:p w:rsidR="00526596" w:rsidRPr="001A3DFB" w:rsidRDefault="00A3168B"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Дастур доирасида </w:t>
      </w:r>
      <w:r w:rsidR="007A28C0" w:rsidRPr="001A3DFB">
        <w:rPr>
          <w:rFonts w:eastAsiaTheme="minorHAnsi"/>
          <w:sz w:val="28"/>
          <w:szCs w:val="28"/>
          <w:lang w:val="uz-Cyrl-UZ" w:eastAsia="en-US"/>
        </w:rPr>
        <w:t xml:space="preserve">Қорақалпоғистон Республикасида, Андижон, Бухоро, Жиззах, Қашқадарё, Навоий, Наманган, Самарқанд, Сурхондарё, Сирдарё, Тошкент ва Фарғона вилоятларида </w:t>
      </w:r>
      <w:r w:rsidRPr="001A3DFB">
        <w:rPr>
          <w:rFonts w:eastAsiaTheme="minorHAnsi"/>
          <w:b/>
          <w:sz w:val="28"/>
          <w:szCs w:val="28"/>
          <w:lang w:val="uz-Cyrl-UZ" w:eastAsia="en-US"/>
        </w:rPr>
        <w:t>797,6 км</w:t>
      </w:r>
      <w:r w:rsidRPr="001A3DFB">
        <w:rPr>
          <w:rFonts w:eastAsiaTheme="minorHAnsi"/>
          <w:sz w:val="28"/>
          <w:szCs w:val="28"/>
          <w:lang w:val="uz-Cyrl-UZ" w:eastAsia="en-US"/>
        </w:rPr>
        <w:t xml:space="preserve"> ичимлик ва оқава сув тармоқлари (янги қурилиш - </w:t>
      </w:r>
      <w:r w:rsidRPr="001A3DFB">
        <w:rPr>
          <w:rFonts w:eastAsiaTheme="minorHAnsi"/>
          <w:b/>
          <w:sz w:val="28"/>
          <w:szCs w:val="28"/>
          <w:lang w:val="uz-Cyrl-UZ" w:eastAsia="en-US"/>
        </w:rPr>
        <w:t>314,3 км</w:t>
      </w:r>
      <w:r w:rsidRPr="001A3DFB">
        <w:rPr>
          <w:rFonts w:eastAsiaTheme="minorHAnsi"/>
          <w:sz w:val="28"/>
          <w:szCs w:val="28"/>
          <w:lang w:val="uz-Cyrl-UZ" w:eastAsia="en-US"/>
        </w:rPr>
        <w:t xml:space="preserve">, реконструкция - </w:t>
      </w:r>
      <w:r w:rsidRPr="001A3DFB">
        <w:rPr>
          <w:rFonts w:eastAsiaTheme="minorHAnsi"/>
          <w:b/>
          <w:sz w:val="28"/>
          <w:szCs w:val="28"/>
          <w:lang w:val="uz-Cyrl-UZ" w:eastAsia="en-US"/>
        </w:rPr>
        <w:t>483,3 км</w:t>
      </w:r>
      <w:r w:rsidRPr="001A3DFB">
        <w:rPr>
          <w:rFonts w:eastAsiaTheme="minorHAnsi"/>
          <w:sz w:val="28"/>
          <w:szCs w:val="28"/>
          <w:lang w:val="uz-Cyrl-UZ" w:eastAsia="en-US"/>
        </w:rPr>
        <w:t xml:space="preserve">), </w:t>
      </w:r>
      <w:r w:rsidRPr="001A3DFB">
        <w:rPr>
          <w:rFonts w:eastAsiaTheme="minorHAnsi"/>
          <w:b/>
          <w:sz w:val="28"/>
          <w:szCs w:val="28"/>
          <w:lang w:val="uz-Cyrl-UZ" w:eastAsia="en-US"/>
        </w:rPr>
        <w:t>202</w:t>
      </w:r>
      <w:r w:rsidRPr="001A3DFB">
        <w:rPr>
          <w:rFonts w:eastAsiaTheme="minorHAnsi"/>
          <w:sz w:val="28"/>
          <w:szCs w:val="28"/>
          <w:lang w:val="uz-Cyrl-UZ" w:eastAsia="en-US"/>
        </w:rPr>
        <w:t xml:space="preserve"> та сув олиш қудуқлари (янги қурилиш - </w:t>
      </w:r>
      <w:r w:rsidRPr="001A3DFB">
        <w:rPr>
          <w:rFonts w:eastAsiaTheme="minorHAnsi"/>
          <w:b/>
          <w:sz w:val="28"/>
          <w:szCs w:val="28"/>
          <w:lang w:val="uz-Cyrl-UZ" w:eastAsia="en-US"/>
        </w:rPr>
        <w:t>85 та,</w:t>
      </w:r>
      <w:r w:rsidRPr="001A3DFB">
        <w:rPr>
          <w:rFonts w:eastAsiaTheme="minorHAnsi"/>
          <w:sz w:val="28"/>
          <w:szCs w:val="28"/>
          <w:lang w:val="uz-Cyrl-UZ" w:eastAsia="en-US"/>
        </w:rPr>
        <w:t xml:space="preserve"> реконструкция - </w:t>
      </w:r>
      <w:r w:rsidRPr="001A3DFB">
        <w:rPr>
          <w:rFonts w:eastAsiaTheme="minorHAnsi"/>
          <w:b/>
          <w:sz w:val="28"/>
          <w:szCs w:val="28"/>
          <w:lang w:val="uz-Cyrl-UZ" w:eastAsia="en-US"/>
        </w:rPr>
        <w:t>117 та</w:t>
      </w:r>
      <w:r w:rsidRPr="001A3DFB">
        <w:rPr>
          <w:rFonts w:eastAsiaTheme="minorHAnsi"/>
          <w:sz w:val="28"/>
          <w:szCs w:val="28"/>
          <w:lang w:val="uz-Cyrl-UZ" w:eastAsia="en-US"/>
        </w:rPr>
        <w:t xml:space="preserve">) қуриш ҳамда реконструкция қилиш, </w:t>
      </w:r>
      <w:r w:rsidRPr="001A3DFB">
        <w:rPr>
          <w:rFonts w:eastAsiaTheme="minorHAnsi"/>
          <w:b/>
          <w:sz w:val="28"/>
          <w:szCs w:val="28"/>
          <w:lang w:val="uz-Cyrl-UZ" w:eastAsia="en-US"/>
        </w:rPr>
        <w:t>248 та</w:t>
      </w:r>
      <w:r w:rsidRPr="001A3DFB">
        <w:rPr>
          <w:rFonts w:eastAsiaTheme="minorHAnsi"/>
          <w:sz w:val="28"/>
          <w:szCs w:val="28"/>
          <w:lang w:val="uz-Cyrl-UZ" w:eastAsia="en-US"/>
        </w:rPr>
        <w:t xml:space="preserve"> босимли сув миноралари ва тоза сув резервуарларини, </w:t>
      </w:r>
      <w:r w:rsidRPr="001A3DFB">
        <w:rPr>
          <w:rFonts w:eastAsiaTheme="minorHAnsi"/>
          <w:b/>
          <w:sz w:val="28"/>
          <w:szCs w:val="28"/>
          <w:lang w:val="uz-Cyrl-UZ" w:eastAsia="en-US"/>
        </w:rPr>
        <w:t>155 та</w:t>
      </w:r>
      <w:r w:rsidRPr="001A3DFB">
        <w:rPr>
          <w:rFonts w:eastAsiaTheme="minorHAnsi"/>
          <w:sz w:val="28"/>
          <w:szCs w:val="28"/>
          <w:lang w:val="uz-Cyrl-UZ" w:eastAsia="en-US"/>
        </w:rPr>
        <w:t xml:space="preserve"> трансформаторлар, </w:t>
      </w:r>
      <w:r w:rsidRPr="001A3DFB">
        <w:rPr>
          <w:rFonts w:eastAsiaTheme="minorHAnsi"/>
          <w:b/>
          <w:sz w:val="28"/>
          <w:szCs w:val="28"/>
          <w:lang w:val="uz-Cyrl-UZ" w:eastAsia="en-US"/>
        </w:rPr>
        <w:t>396 та</w:t>
      </w:r>
      <w:r w:rsidRPr="001A3DFB">
        <w:rPr>
          <w:rFonts w:eastAsiaTheme="minorHAnsi"/>
          <w:sz w:val="28"/>
          <w:szCs w:val="28"/>
          <w:lang w:val="uz-Cyrl-UZ" w:eastAsia="en-US"/>
        </w:rPr>
        <w:t xml:space="preserve"> насос ускуналарини ўрнатиш </w:t>
      </w:r>
      <w:r w:rsidR="00526596" w:rsidRPr="001A3DFB">
        <w:rPr>
          <w:rFonts w:eastAsiaTheme="minorHAnsi"/>
          <w:sz w:val="28"/>
          <w:szCs w:val="28"/>
          <w:lang w:val="uz-Cyrl-UZ" w:eastAsia="en-US"/>
        </w:rPr>
        <w:t xml:space="preserve">ҳамда қишлоқ жойларда </w:t>
      </w:r>
      <w:r w:rsidR="00637B98" w:rsidRPr="001A3DFB">
        <w:rPr>
          <w:rFonts w:eastAsiaTheme="minorHAnsi"/>
          <w:sz w:val="28"/>
          <w:szCs w:val="28"/>
          <w:lang w:val="uz-Cyrl-UZ" w:eastAsia="en-US"/>
        </w:rPr>
        <w:t xml:space="preserve">ва шаҳарларда </w:t>
      </w:r>
      <w:r w:rsidR="00526596" w:rsidRPr="001A3DFB">
        <w:rPr>
          <w:rFonts w:eastAsiaTheme="minorHAnsi"/>
          <w:sz w:val="28"/>
          <w:szCs w:val="28"/>
          <w:lang w:val="uz-Cyrl-UZ" w:eastAsia="en-US"/>
        </w:rPr>
        <w:t>янги қурилаётган уй-жойларни</w:t>
      </w:r>
      <w:r w:rsidR="00637B98" w:rsidRPr="001A3DFB">
        <w:rPr>
          <w:rFonts w:eastAsiaTheme="minorHAnsi"/>
          <w:sz w:val="28"/>
          <w:szCs w:val="28"/>
          <w:lang w:val="uz-Cyrl-UZ" w:eastAsia="en-US"/>
        </w:rPr>
        <w:t xml:space="preserve">, массивларни </w:t>
      </w:r>
      <w:r w:rsidR="00526596" w:rsidRPr="001A3DFB">
        <w:rPr>
          <w:rFonts w:eastAsiaTheme="minorHAnsi"/>
          <w:sz w:val="28"/>
          <w:szCs w:val="28"/>
          <w:lang w:val="uz-Cyrl-UZ" w:eastAsia="en-US"/>
        </w:rPr>
        <w:t xml:space="preserve">сув билан таъминлаш учун </w:t>
      </w:r>
      <w:r w:rsidR="00526596" w:rsidRPr="001A3DFB">
        <w:rPr>
          <w:rFonts w:eastAsiaTheme="minorHAnsi"/>
          <w:b/>
          <w:sz w:val="28"/>
          <w:szCs w:val="28"/>
          <w:lang w:val="uz-Cyrl-UZ" w:eastAsia="en-US"/>
        </w:rPr>
        <w:t>636, 4</w:t>
      </w:r>
      <w:r w:rsidR="00526596" w:rsidRPr="001A3DFB">
        <w:rPr>
          <w:rFonts w:eastAsiaTheme="minorHAnsi"/>
          <w:sz w:val="28"/>
          <w:szCs w:val="28"/>
          <w:lang w:val="uz-Cyrl-UZ" w:eastAsia="en-US"/>
        </w:rPr>
        <w:t xml:space="preserve"> км ичимлик ва оқова сув тармоқлари қурилиши </w:t>
      </w:r>
      <w:r w:rsidRPr="001A3DFB">
        <w:rPr>
          <w:rFonts w:eastAsiaTheme="minorHAnsi"/>
          <w:sz w:val="28"/>
          <w:szCs w:val="28"/>
          <w:lang w:val="uz-Cyrl-UZ" w:eastAsia="en-US"/>
        </w:rPr>
        <w:t xml:space="preserve">кўзда тутилган. </w:t>
      </w:r>
    </w:p>
    <w:p w:rsidR="000D0453" w:rsidRDefault="000D0453" w:rsidP="00C96974">
      <w:pPr>
        <w:pStyle w:val="2"/>
        <w:spacing w:before="0" w:after="0"/>
        <w:ind w:firstLine="708"/>
        <w:rPr>
          <w:rFonts w:eastAsiaTheme="minorHAnsi"/>
          <w:sz w:val="28"/>
          <w:szCs w:val="28"/>
          <w:lang w:val="uz-Cyrl-UZ" w:eastAsia="en-US"/>
        </w:rPr>
      </w:pPr>
    </w:p>
    <w:p w:rsidR="007A28C0" w:rsidRPr="001A3DFB" w:rsidRDefault="007A28C0" w:rsidP="00C96974">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Халқаро молия институтлари иштирокида 2018 йилда Бухоро, Жиззах, Самарқанд, Сирдарё, Тошкент ва Фарғона вилоятларида амалга оширилаётган </w:t>
      </w:r>
      <w:r w:rsidRPr="001A3DFB">
        <w:rPr>
          <w:rFonts w:eastAsiaTheme="minorHAnsi"/>
          <w:b/>
          <w:sz w:val="28"/>
          <w:szCs w:val="28"/>
          <w:lang w:val="uz-Cyrl-UZ" w:eastAsia="en-US"/>
        </w:rPr>
        <w:t>8 та</w:t>
      </w:r>
      <w:r w:rsidRPr="001A3DFB">
        <w:rPr>
          <w:rFonts w:eastAsiaTheme="minorHAnsi"/>
          <w:sz w:val="28"/>
          <w:szCs w:val="28"/>
          <w:lang w:val="uz-Cyrl-UZ" w:eastAsia="en-US"/>
        </w:rPr>
        <w:t xml:space="preserve"> йирик лойиҳалар доирасида 74,4 млн. доллар миқдорида чет эл инвестицияларини ўзлаштириш режалаштирилган.</w:t>
      </w:r>
    </w:p>
    <w:p w:rsidR="00831440" w:rsidRPr="001A3DFB" w:rsidRDefault="00884CE7" w:rsidP="00C96974">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Ушбу инвестициялар ҳисобидан</w:t>
      </w:r>
      <w:r w:rsidR="007A28C0" w:rsidRPr="001A3DFB">
        <w:rPr>
          <w:rFonts w:eastAsiaTheme="minorHAnsi"/>
          <w:sz w:val="28"/>
          <w:szCs w:val="28"/>
          <w:lang w:val="uz-Cyrl-UZ" w:eastAsia="en-US"/>
        </w:rPr>
        <w:t xml:space="preserve"> </w:t>
      </w:r>
      <w:r w:rsidR="007A28C0" w:rsidRPr="001A3DFB">
        <w:rPr>
          <w:rFonts w:eastAsiaTheme="minorHAnsi"/>
          <w:b/>
          <w:sz w:val="28"/>
          <w:szCs w:val="28"/>
          <w:lang w:val="uz-Cyrl-UZ" w:eastAsia="en-US"/>
        </w:rPr>
        <w:t>137 км</w:t>
      </w:r>
      <w:r w:rsidR="007A28C0" w:rsidRPr="001A3DFB">
        <w:rPr>
          <w:rFonts w:eastAsiaTheme="minorHAnsi"/>
          <w:sz w:val="28"/>
          <w:szCs w:val="28"/>
          <w:lang w:val="uz-Cyrl-UZ" w:eastAsia="en-US"/>
        </w:rPr>
        <w:t xml:space="preserve"> магистрал сув тармоғи, </w:t>
      </w:r>
      <w:r w:rsidR="007A28C0" w:rsidRPr="001A3DFB">
        <w:rPr>
          <w:rFonts w:eastAsiaTheme="minorHAnsi"/>
          <w:b/>
          <w:sz w:val="28"/>
          <w:szCs w:val="28"/>
          <w:lang w:val="uz-Cyrl-UZ" w:eastAsia="en-US"/>
        </w:rPr>
        <w:t>338 км</w:t>
      </w:r>
      <w:r w:rsidR="007A28C0" w:rsidRPr="001A3DFB">
        <w:rPr>
          <w:rFonts w:eastAsiaTheme="minorHAnsi"/>
          <w:sz w:val="28"/>
          <w:szCs w:val="28"/>
          <w:lang w:val="uz-Cyrl-UZ" w:eastAsia="en-US"/>
        </w:rPr>
        <w:t xml:space="preserve"> ичимлик сув тармоғи, </w:t>
      </w:r>
      <w:r w:rsidR="007A28C0" w:rsidRPr="001A3DFB">
        <w:rPr>
          <w:rFonts w:eastAsiaTheme="minorHAnsi"/>
          <w:b/>
          <w:sz w:val="28"/>
          <w:szCs w:val="28"/>
          <w:lang w:val="uz-Cyrl-UZ" w:eastAsia="en-US"/>
        </w:rPr>
        <w:t>53,0 км</w:t>
      </w:r>
      <w:r w:rsidR="007A28C0" w:rsidRPr="001A3DFB">
        <w:rPr>
          <w:rFonts w:eastAsiaTheme="minorHAnsi"/>
          <w:sz w:val="28"/>
          <w:szCs w:val="28"/>
          <w:lang w:val="uz-Cyrl-UZ" w:eastAsia="en-US"/>
        </w:rPr>
        <w:t xml:space="preserve"> канализация тармоғи, </w:t>
      </w:r>
      <w:r w:rsidR="007A28C0" w:rsidRPr="001A3DFB">
        <w:rPr>
          <w:rFonts w:eastAsiaTheme="minorHAnsi"/>
          <w:b/>
          <w:sz w:val="28"/>
          <w:szCs w:val="28"/>
          <w:lang w:val="uz-Cyrl-UZ" w:eastAsia="en-US"/>
        </w:rPr>
        <w:t>9 та</w:t>
      </w:r>
      <w:r w:rsidR="007A28C0" w:rsidRPr="001A3DFB">
        <w:rPr>
          <w:rFonts w:eastAsiaTheme="minorHAnsi"/>
          <w:sz w:val="28"/>
          <w:szCs w:val="28"/>
          <w:lang w:val="uz-Cyrl-UZ" w:eastAsia="en-US"/>
        </w:rPr>
        <w:t xml:space="preserve"> сув тарқатиш иншооти, </w:t>
      </w:r>
      <w:r w:rsidR="007A28C0" w:rsidRPr="001A3DFB">
        <w:rPr>
          <w:rFonts w:eastAsiaTheme="minorHAnsi"/>
          <w:b/>
          <w:sz w:val="28"/>
          <w:szCs w:val="28"/>
          <w:lang w:val="uz-Cyrl-UZ" w:eastAsia="en-US"/>
        </w:rPr>
        <w:t>29 дона</w:t>
      </w:r>
      <w:r w:rsidR="007A28C0" w:rsidRPr="001A3DFB">
        <w:rPr>
          <w:rFonts w:eastAsiaTheme="minorHAnsi"/>
          <w:sz w:val="28"/>
          <w:szCs w:val="28"/>
          <w:lang w:val="uz-Cyrl-UZ" w:eastAsia="en-US"/>
        </w:rPr>
        <w:t xml:space="preserve"> сув қудуғи ва </w:t>
      </w:r>
      <w:r w:rsidR="007A28C0" w:rsidRPr="001A3DFB">
        <w:rPr>
          <w:rFonts w:eastAsiaTheme="minorHAnsi"/>
          <w:b/>
          <w:sz w:val="28"/>
          <w:szCs w:val="28"/>
          <w:lang w:val="uz-Cyrl-UZ" w:eastAsia="en-US"/>
        </w:rPr>
        <w:t>4 та</w:t>
      </w:r>
      <w:r w:rsidR="007A28C0" w:rsidRPr="001A3DFB">
        <w:rPr>
          <w:rFonts w:eastAsiaTheme="minorHAnsi"/>
          <w:sz w:val="28"/>
          <w:szCs w:val="28"/>
          <w:lang w:val="uz-Cyrl-UZ" w:eastAsia="en-US"/>
        </w:rPr>
        <w:t xml:space="preserve"> насос станцияси қурилиши белгиланган.</w:t>
      </w:r>
    </w:p>
    <w:p w:rsidR="007A28C0" w:rsidRPr="001A3DFB" w:rsidRDefault="007A28C0"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Шу билан бирга, 2018 йилда 2 та янги инвестиция лойиҳаси доирасидаги ишларни бошлаш белгиланган:</w:t>
      </w:r>
    </w:p>
    <w:p w:rsidR="007A28C0" w:rsidRPr="001A3DFB" w:rsidRDefault="007A28C0" w:rsidP="00C96974">
      <w:pPr>
        <w:ind w:firstLine="709"/>
        <w:jc w:val="both"/>
        <w:rPr>
          <w:rFonts w:ascii="Times New Roman" w:eastAsia="Times New Roman" w:hAnsi="Times New Roman"/>
          <w:sz w:val="28"/>
          <w:szCs w:val="28"/>
          <w:lang w:val="uz-Cyrl-UZ"/>
        </w:rPr>
      </w:pPr>
      <w:r w:rsidRPr="001A3DFB">
        <w:rPr>
          <w:rFonts w:ascii="Times New Roman" w:eastAsia="Times New Roman" w:hAnsi="Times New Roman"/>
          <w:sz w:val="28"/>
          <w:szCs w:val="28"/>
          <w:lang w:val="uz-Cyrl-UZ"/>
        </w:rPr>
        <w:t>2018-2022 йилларда “Қорақалпоғистон Республикасида Нукус, Беруний, Муйноқ, Қўнғирот, Амударё ва Қораузяк туманларининг ичимлик сув таъминотини яхшилаш ҳамда “Туямўйин-2 кўтариш станциясини модернизациялаш” лойиҳаси;</w:t>
      </w:r>
    </w:p>
    <w:p w:rsidR="007A28C0" w:rsidRPr="001A3DFB" w:rsidRDefault="007A28C0" w:rsidP="00C96974">
      <w:pPr>
        <w:ind w:firstLine="709"/>
        <w:jc w:val="both"/>
        <w:rPr>
          <w:rFonts w:ascii="Times New Roman" w:eastAsia="Times New Roman" w:hAnsi="Times New Roman"/>
          <w:sz w:val="28"/>
          <w:szCs w:val="28"/>
          <w:lang w:val="uz-Cyrl-UZ"/>
        </w:rPr>
      </w:pPr>
      <w:r w:rsidRPr="001A3DFB">
        <w:rPr>
          <w:rFonts w:ascii="Times New Roman" w:eastAsia="Times New Roman" w:hAnsi="Times New Roman"/>
          <w:sz w:val="28"/>
          <w:szCs w:val="28"/>
          <w:lang w:val="uz-Cyrl-UZ"/>
        </w:rPr>
        <w:t xml:space="preserve">2018-2022 йилларда “Қашқадарё вилоятининг Китоб-Шахрисабз </w:t>
      </w:r>
      <w:r w:rsidRPr="001A3DFB">
        <w:rPr>
          <w:rFonts w:ascii="Times New Roman" w:eastAsia="Times New Roman" w:hAnsi="Times New Roman"/>
          <w:sz w:val="28"/>
          <w:szCs w:val="28"/>
          <w:lang w:val="uz-Cyrl-UZ"/>
        </w:rPr>
        <w:br/>
        <w:t xml:space="preserve">ер-ости сув хавзаси сув қувури яқинидаги қишлоқ ахоли пунктлари, Косон </w:t>
      </w:r>
      <w:r w:rsidRPr="001A3DFB">
        <w:rPr>
          <w:rFonts w:ascii="Times New Roman" w:eastAsia="Times New Roman" w:hAnsi="Times New Roman"/>
          <w:sz w:val="28"/>
          <w:szCs w:val="28"/>
          <w:lang w:val="uz-Cyrl-UZ"/>
        </w:rPr>
        <w:br/>
      </w:r>
      <w:r w:rsidRPr="001A3DFB">
        <w:rPr>
          <w:rFonts w:ascii="Times New Roman" w:eastAsia="Times New Roman" w:hAnsi="Times New Roman"/>
          <w:sz w:val="28"/>
          <w:szCs w:val="28"/>
          <w:lang w:val="uz-Cyrl-UZ"/>
        </w:rPr>
        <w:lastRenderedPageBreak/>
        <w:t>ва Муборак туман марказлари сув тизимини реконструкция қилиш” лойиҳаси.</w:t>
      </w:r>
    </w:p>
    <w:p w:rsidR="00C96974" w:rsidRPr="001A3DFB" w:rsidRDefault="00C96974" w:rsidP="00C96974">
      <w:pPr>
        <w:ind w:firstLine="709"/>
        <w:jc w:val="both"/>
        <w:rPr>
          <w:rFonts w:ascii="Times New Roman" w:hAnsi="Times New Roman"/>
          <w:b/>
          <w:i/>
          <w:sz w:val="28"/>
          <w:szCs w:val="28"/>
          <w:lang w:val="uz-Cyrl-UZ"/>
        </w:rPr>
      </w:pPr>
    </w:p>
    <w:p w:rsidR="007A28C0" w:rsidRPr="001A3DFB" w:rsidRDefault="007A28C0"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 xml:space="preserve">Натижада 2018 йилда </w:t>
      </w:r>
      <w:r w:rsidR="00E26620" w:rsidRPr="001A3DFB">
        <w:rPr>
          <w:rFonts w:eastAsiaTheme="minorHAnsi"/>
          <w:b/>
          <w:sz w:val="28"/>
          <w:szCs w:val="28"/>
          <w:lang w:val="uz-Cyrl-UZ" w:eastAsia="en-US"/>
        </w:rPr>
        <w:t xml:space="preserve">сув таъминоти муаммоли бўлган ҳудудларда истиқомат қилувчи </w:t>
      </w:r>
      <w:r w:rsidRPr="001A3DFB">
        <w:rPr>
          <w:rFonts w:eastAsiaTheme="minorHAnsi"/>
          <w:b/>
          <w:sz w:val="28"/>
          <w:szCs w:val="28"/>
          <w:lang w:val="uz-Cyrl-UZ" w:eastAsia="en-US"/>
        </w:rPr>
        <w:t>792 мингдан ортиқ аҳолининг ичимлик суви таъминоти яхшиланиши кутилмоқда.</w:t>
      </w:r>
    </w:p>
    <w:p w:rsidR="001B1EC6" w:rsidRPr="001A3DFB" w:rsidRDefault="001B1EC6" w:rsidP="006C7702">
      <w:pPr>
        <w:pStyle w:val="2"/>
        <w:spacing w:before="0" w:after="0"/>
        <w:ind w:firstLine="708"/>
        <w:rPr>
          <w:rFonts w:eastAsiaTheme="minorHAnsi"/>
          <w:b/>
          <w:sz w:val="28"/>
          <w:szCs w:val="28"/>
          <w:lang w:val="uz-Cyrl-UZ" w:eastAsia="en-US"/>
        </w:rPr>
      </w:pPr>
    </w:p>
    <w:p w:rsidR="001B1EC6" w:rsidRPr="001A3DFB" w:rsidRDefault="001B1EC6" w:rsidP="001B1EC6">
      <w:pPr>
        <w:pStyle w:val="2"/>
        <w:spacing w:before="120" w:after="120"/>
        <w:ind w:firstLine="708"/>
        <w:rPr>
          <w:color w:val="222222"/>
          <w:sz w:val="28"/>
          <w:szCs w:val="28"/>
          <w:lang w:val="uz-Cyrl-UZ"/>
        </w:rPr>
      </w:pPr>
      <w:r w:rsidRPr="001A3DFB">
        <w:rPr>
          <w:rFonts w:eastAsiaTheme="minorHAnsi"/>
          <w:b/>
          <w:sz w:val="28"/>
          <w:szCs w:val="28"/>
          <w:lang w:val="uz-Cyrl-UZ" w:eastAsia="en-US"/>
        </w:rPr>
        <w:t xml:space="preserve">Шу билан бирга, </w:t>
      </w:r>
      <w:r w:rsidRPr="001A3DFB">
        <w:rPr>
          <w:b/>
          <w:sz w:val="28"/>
          <w:szCs w:val="28"/>
          <w:lang w:val="uz-Cyrl-UZ" w:eastAsia="ru-RU"/>
        </w:rPr>
        <w:t>Ўзбекистон Республикаси Президенти жорий йилнинг январь, февраль ойларида Сурхондарё, Қашқадарё ва Бухоро вилоятларига ташрифлари давомида аҳолининг ичимлик сув таъминотига алоҳида эътибор қаратди.</w:t>
      </w:r>
      <w:r w:rsidRPr="001A3DFB">
        <w:rPr>
          <w:sz w:val="28"/>
          <w:szCs w:val="28"/>
          <w:lang w:val="uz-Cyrl-UZ" w:eastAsia="ru-RU"/>
        </w:rPr>
        <w:t xml:space="preserve"> Давлатимиз раҳбари ушбу вилоятларнинг Қизириқ, Дехқонобод, Қоракўл, Шофрикон ва Жондор туманларида </w:t>
      </w:r>
      <w:proofErr w:type="spellStart"/>
      <w:r w:rsidRPr="001A3DFB">
        <w:rPr>
          <w:color w:val="222222"/>
          <w:sz w:val="28"/>
          <w:szCs w:val="28"/>
        </w:rPr>
        <w:t>узоқ</w:t>
      </w:r>
      <w:proofErr w:type="spellEnd"/>
      <w:r w:rsidRPr="001A3DFB">
        <w:rPr>
          <w:color w:val="222222"/>
          <w:sz w:val="28"/>
          <w:szCs w:val="28"/>
        </w:rPr>
        <w:t xml:space="preserve"> </w:t>
      </w:r>
      <w:proofErr w:type="spellStart"/>
      <w:r w:rsidRPr="001A3DFB">
        <w:rPr>
          <w:color w:val="222222"/>
          <w:sz w:val="28"/>
          <w:szCs w:val="28"/>
        </w:rPr>
        <w:t>йиллардан</w:t>
      </w:r>
      <w:proofErr w:type="spellEnd"/>
      <w:r w:rsidRPr="001A3DFB">
        <w:rPr>
          <w:color w:val="222222"/>
          <w:sz w:val="28"/>
          <w:szCs w:val="28"/>
        </w:rPr>
        <w:t xml:space="preserve"> бери </w:t>
      </w:r>
      <w:proofErr w:type="spellStart"/>
      <w:r w:rsidRPr="001A3DFB">
        <w:rPr>
          <w:color w:val="222222"/>
          <w:sz w:val="28"/>
          <w:szCs w:val="28"/>
        </w:rPr>
        <w:t>ҳал</w:t>
      </w:r>
      <w:proofErr w:type="spellEnd"/>
      <w:r w:rsidRPr="001A3DFB">
        <w:rPr>
          <w:color w:val="222222"/>
          <w:sz w:val="28"/>
          <w:szCs w:val="28"/>
        </w:rPr>
        <w:t xml:space="preserve"> </w:t>
      </w:r>
      <w:proofErr w:type="spellStart"/>
      <w:r w:rsidRPr="001A3DFB">
        <w:rPr>
          <w:color w:val="222222"/>
          <w:sz w:val="28"/>
          <w:szCs w:val="28"/>
        </w:rPr>
        <w:t>қилинмай</w:t>
      </w:r>
      <w:proofErr w:type="spellEnd"/>
      <w:r w:rsidRPr="001A3DFB">
        <w:rPr>
          <w:color w:val="222222"/>
          <w:sz w:val="28"/>
          <w:szCs w:val="28"/>
        </w:rPr>
        <w:t xml:space="preserve"> </w:t>
      </w:r>
      <w:proofErr w:type="spellStart"/>
      <w:r w:rsidRPr="001A3DFB">
        <w:rPr>
          <w:color w:val="222222"/>
          <w:sz w:val="28"/>
          <w:szCs w:val="28"/>
        </w:rPr>
        <w:t>келган</w:t>
      </w:r>
      <w:proofErr w:type="spellEnd"/>
      <w:r w:rsidRPr="001A3DFB">
        <w:rPr>
          <w:color w:val="222222"/>
          <w:sz w:val="28"/>
          <w:szCs w:val="28"/>
        </w:rPr>
        <w:t xml:space="preserve"> </w:t>
      </w:r>
      <w:r w:rsidRPr="001A3DFB">
        <w:rPr>
          <w:color w:val="222222"/>
          <w:sz w:val="28"/>
          <w:szCs w:val="28"/>
          <w:lang w:val="uz-Cyrl-UZ"/>
        </w:rPr>
        <w:t xml:space="preserve">ичимлик </w:t>
      </w:r>
      <w:proofErr w:type="spellStart"/>
      <w:r w:rsidRPr="001A3DFB">
        <w:rPr>
          <w:color w:val="222222"/>
          <w:sz w:val="28"/>
          <w:szCs w:val="28"/>
        </w:rPr>
        <w:t>сув</w:t>
      </w:r>
      <w:r w:rsidRPr="001A3DFB">
        <w:rPr>
          <w:color w:val="222222"/>
          <w:sz w:val="28"/>
          <w:szCs w:val="28"/>
          <w:lang w:val="uz-Cyrl-UZ"/>
        </w:rPr>
        <w:t>и</w:t>
      </w:r>
      <w:proofErr w:type="spellEnd"/>
      <w:r w:rsidRPr="001A3DFB">
        <w:rPr>
          <w:color w:val="222222"/>
          <w:sz w:val="28"/>
          <w:szCs w:val="28"/>
        </w:rPr>
        <w:t xml:space="preserve"> </w:t>
      </w:r>
      <w:proofErr w:type="spellStart"/>
      <w:r w:rsidRPr="001A3DFB">
        <w:rPr>
          <w:color w:val="222222"/>
          <w:sz w:val="28"/>
          <w:szCs w:val="28"/>
        </w:rPr>
        <w:t>муаммосини</w:t>
      </w:r>
      <w:proofErr w:type="spellEnd"/>
      <w:r w:rsidRPr="001A3DFB">
        <w:rPr>
          <w:color w:val="222222"/>
          <w:sz w:val="28"/>
          <w:szCs w:val="28"/>
        </w:rPr>
        <w:t xml:space="preserve"> </w:t>
      </w:r>
      <w:r w:rsidRPr="001A3DFB">
        <w:rPr>
          <w:color w:val="222222"/>
          <w:sz w:val="28"/>
          <w:szCs w:val="28"/>
          <w:lang w:val="uz-Cyrl-UZ"/>
        </w:rPr>
        <w:t xml:space="preserve">қисқа муддатда </w:t>
      </w:r>
      <w:proofErr w:type="spellStart"/>
      <w:r w:rsidRPr="001A3DFB">
        <w:rPr>
          <w:color w:val="222222"/>
          <w:sz w:val="28"/>
          <w:szCs w:val="28"/>
        </w:rPr>
        <w:t>ечиш</w:t>
      </w:r>
      <w:proofErr w:type="spellEnd"/>
      <w:r w:rsidRPr="001A3DFB">
        <w:rPr>
          <w:color w:val="222222"/>
          <w:sz w:val="28"/>
          <w:szCs w:val="28"/>
          <w:lang w:val="uz-Cyrl-UZ"/>
        </w:rPr>
        <w:t xml:space="preserve"> бўйича аниқ топшириқлар берди. </w:t>
      </w:r>
    </w:p>
    <w:p w:rsidR="00884CE7" w:rsidRPr="001A3DFB" w:rsidRDefault="00884CE7" w:rsidP="006C7702">
      <w:pPr>
        <w:pStyle w:val="2"/>
        <w:spacing w:before="0" w:after="0"/>
        <w:ind w:firstLine="708"/>
        <w:rPr>
          <w:rFonts w:eastAsiaTheme="minorHAnsi"/>
          <w:sz w:val="28"/>
          <w:szCs w:val="28"/>
          <w:lang w:val="uz-Cyrl-UZ" w:eastAsia="en-US"/>
        </w:rPr>
      </w:pPr>
    </w:p>
    <w:p w:rsidR="00E26620" w:rsidRPr="001A3DFB" w:rsidRDefault="00E26620"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2017-2021 йилларга қабул қилинган дастурни амалга ошириш натижасида 2021 йилга келиб аҳолини марказлашган ичимлик суви таъминоти билан қамраб олиниши республикамиз миқёсида </w:t>
      </w:r>
      <w:r w:rsidRPr="001A3DFB">
        <w:rPr>
          <w:rFonts w:eastAsiaTheme="minorHAnsi"/>
          <w:b/>
          <w:sz w:val="28"/>
          <w:szCs w:val="28"/>
          <w:lang w:val="uz-Cyrl-UZ" w:eastAsia="en-US"/>
        </w:rPr>
        <w:t>84 фоизга</w:t>
      </w:r>
      <w:r w:rsidRPr="001A3DFB">
        <w:rPr>
          <w:rFonts w:eastAsiaTheme="minorHAnsi"/>
          <w:sz w:val="28"/>
          <w:szCs w:val="28"/>
          <w:lang w:val="uz-Cyrl-UZ" w:eastAsia="en-US"/>
        </w:rPr>
        <w:t xml:space="preserve">, бир қатор ҳудудларда эса </w:t>
      </w:r>
      <w:r w:rsidRPr="001A3DFB">
        <w:rPr>
          <w:rFonts w:eastAsiaTheme="minorHAnsi"/>
          <w:b/>
          <w:sz w:val="28"/>
          <w:szCs w:val="28"/>
          <w:lang w:val="uz-Cyrl-UZ" w:eastAsia="en-US"/>
        </w:rPr>
        <w:t>90 фоизга</w:t>
      </w:r>
      <w:r w:rsidRPr="001A3DFB">
        <w:rPr>
          <w:rFonts w:eastAsiaTheme="minorHAnsi"/>
          <w:sz w:val="28"/>
          <w:szCs w:val="28"/>
          <w:lang w:val="uz-Cyrl-UZ" w:eastAsia="en-US"/>
        </w:rPr>
        <w:t xml:space="preserve"> етказилади. Бунда </w:t>
      </w:r>
      <w:r w:rsidRPr="001A3DFB">
        <w:rPr>
          <w:rFonts w:eastAsiaTheme="minorHAnsi"/>
          <w:b/>
          <w:sz w:val="28"/>
          <w:szCs w:val="28"/>
          <w:lang w:val="uz-Cyrl-UZ" w:eastAsia="en-US"/>
        </w:rPr>
        <w:t>4,9 млн</w:t>
      </w:r>
      <w:r w:rsidRPr="001A3DFB">
        <w:rPr>
          <w:rFonts w:eastAsiaTheme="minorHAnsi"/>
          <w:sz w:val="28"/>
          <w:szCs w:val="28"/>
          <w:lang w:val="uz-Cyrl-UZ" w:eastAsia="en-US"/>
        </w:rPr>
        <w:t xml:space="preserve">. аҳолининг ичимлик суви таъминоти яхшиланади, шундан қўшимча </w:t>
      </w:r>
      <w:r w:rsidRPr="001A3DFB">
        <w:rPr>
          <w:rFonts w:eastAsiaTheme="minorHAnsi"/>
          <w:b/>
          <w:sz w:val="28"/>
          <w:szCs w:val="28"/>
          <w:lang w:val="uz-Cyrl-UZ" w:eastAsia="en-US"/>
        </w:rPr>
        <w:t>1,1 млн</w:t>
      </w:r>
      <w:r w:rsidRPr="001A3DFB">
        <w:rPr>
          <w:rFonts w:eastAsiaTheme="minorHAnsi"/>
          <w:sz w:val="28"/>
          <w:szCs w:val="28"/>
          <w:lang w:val="uz-Cyrl-UZ" w:eastAsia="en-US"/>
        </w:rPr>
        <w:t xml:space="preserve">. аҳоли сифатли ичимлик суви билан таъминланади. </w:t>
      </w:r>
    </w:p>
    <w:p w:rsidR="000E0F87" w:rsidRDefault="000E0F87"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Default="00570D91" w:rsidP="001B1EC6">
      <w:pPr>
        <w:pStyle w:val="2"/>
        <w:spacing w:before="0" w:after="0" w:line="230" w:lineRule="auto"/>
        <w:ind w:firstLine="708"/>
        <w:rPr>
          <w:rFonts w:eastAsiaTheme="minorHAnsi"/>
          <w:b/>
          <w:sz w:val="28"/>
          <w:szCs w:val="28"/>
          <w:lang w:val="uz-Cyrl-UZ" w:eastAsia="en-US"/>
        </w:rPr>
      </w:pPr>
    </w:p>
    <w:p w:rsidR="00570D91" w:rsidRPr="001A3DFB" w:rsidRDefault="00570D91" w:rsidP="001B1EC6">
      <w:pPr>
        <w:pStyle w:val="2"/>
        <w:spacing w:before="0" w:after="0" w:line="230" w:lineRule="auto"/>
        <w:ind w:firstLine="708"/>
        <w:rPr>
          <w:rFonts w:eastAsiaTheme="minorHAnsi"/>
          <w:b/>
          <w:sz w:val="28"/>
          <w:szCs w:val="28"/>
          <w:lang w:val="uz-Cyrl-UZ" w:eastAsia="en-US"/>
        </w:rPr>
      </w:pPr>
    </w:p>
    <w:p w:rsidR="000E0F87" w:rsidRDefault="000E0F87" w:rsidP="001B1EC6">
      <w:pPr>
        <w:pStyle w:val="2"/>
        <w:spacing w:before="0" w:after="0" w:line="230" w:lineRule="auto"/>
        <w:ind w:firstLine="708"/>
        <w:rPr>
          <w:rFonts w:eastAsiaTheme="minorHAnsi"/>
          <w:b/>
          <w:sz w:val="28"/>
          <w:szCs w:val="28"/>
          <w:lang w:val="uz-Cyrl-UZ" w:eastAsia="en-US"/>
        </w:rPr>
      </w:pPr>
    </w:p>
    <w:p w:rsidR="000D0453" w:rsidRDefault="000D0453" w:rsidP="001B1EC6">
      <w:pPr>
        <w:pStyle w:val="2"/>
        <w:spacing w:before="0" w:after="0" w:line="230" w:lineRule="auto"/>
        <w:ind w:firstLine="708"/>
        <w:rPr>
          <w:rFonts w:eastAsiaTheme="minorHAnsi"/>
          <w:b/>
          <w:sz w:val="28"/>
          <w:szCs w:val="28"/>
          <w:lang w:val="uz-Cyrl-UZ" w:eastAsia="en-US"/>
        </w:rPr>
      </w:pPr>
    </w:p>
    <w:p w:rsidR="000D0453" w:rsidRDefault="000D0453" w:rsidP="001B1EC6">
      <w:pPr>
        <w:pStyle w:val="2"/>
        <w:spacing w:before="0" w:after="0" w:line="230" w:lineRule="auto"/>
        <w:ind w:firstLine="708"/>
        <w:rPr>
          <w:rFonts w:eastAsiaTheme="minorHAnsi"/>
          <w:b/>
          <w:sz w:val="28"/>
          <w:szCs w:val="28"/>
          <w:lang w:val="uz-Cyrl-UZ" w:eastAsia="en-US"/>
        </w:rPr>
      </w:pPr>
    </w:p>
    <w:p w:rsidR="000D0453" w:rsidRDefault="000D0453" w:rsidP="001B1EC6">
      <w:pPr>
        <w:pStyle w:val="2"/>
        <w:spacing w:before="0" w:after="0" w:line="230" w:lineRule="auto"/>
        <w:ind w:firstLine="708"/>
        <w:rPr>
          <w:rFonts w:eastAsiaTheme="minorHAnsi"/>
          <w:b/>
          <w:sz w:val="28"/>
          <w:szCs w:val="28"/>
          <w:lang w:val="uz-Cyrl-UZ" w:eastAsia="en-US"/>
        </w:rPr>
      </w:pPr>
    </w:p>
    <w:p w:rsidR="000D0453" w:rsidRDefault="000D0453" w:rsidP="001B1EC6">
      <w:pPr>
        <w:pStyle w:val="2"/>
        <w:spacing w:before="0" w:after="0" w:line="230" w:lineRule="auto"/>
        <w:ind w:firstLine="708"/>
        <w:rPr>
          <w:rFonts w:eastAsiaTheme="minorHAnsi"/>
          <w:b/>
          <w:sz w:val="28"/>
          <w:szCs w:val="28"/>
          <w:lang w:val="uz-Cyrl-UZ" w:eastAsia="en-US"/>
        </w:rPr>
      </w:pPr>
    </w:p>
    <w:p w:rsidR="000D0453" w:rsidRDefault="000D0453" w:rsidP="001B1EC6">
      <w:pPr>
        <w:pStyle w:val="2"/>
        <w:spacing w:before="0" w:after="0" w:line="230" w:lineRule="auto"/>
        <w:ind w:firstLine="708"/>
        <w:rPr>
          <w:rFonts w:eastAsiaTheme="minorHAnsi"/>
          <w:b/>
          <w:sz w:val="28"/>
          <w:szCs w:val="28"/>
          <w:lang w:val="uz-Cyrl-UZ" w:eastAsia="en-US"/>
        </w:rPr>
      </w:pPr>
    </w:p>
    <w:p w:rsidR="00005CE3" w:rsidRPr="00511C8D" w:rsidRDefault="00511C8D" w:rsidP="000D0453">
      <w:pPr>
        <w:pStyle w:val="2"/>
        <w:spacing w:before="0" w:after="0" w:line="230" w:lineRule="auto"/>
        <w:ind w:firstLine="708"/>
        <w:jc w:val="center"/>
        <w:rPr>
          <w:rFonts w:eastAsiaTheme="minorHAnsi"/>
          <w:b/>
          <w:color w:val="0070C0"/>
          <w:sz w:val="28"/>
          <w:szCs w:val="28"/>
          <w:lang w:val="uz-Cyrl-UZ" w:eastAsia="en-US"/>
        </w:rPr>
      </w:pPr>
      <w:r w:rsidRPr="00511C8D">
        <w:rPr>
          <w:rFonts w:eastAsiaTheme="minorHAnsi"/>
          <w:b/>
          <w:color w:val="0070C0"/>
          <w:sz w:val="28"/>
          <w:szCs w:val="28"/>
          <w:lang w:val="uz-Cyrl-UZ" w:eastAsia="en-US"/>
        </w:rPr>
        <w:lastRenderedPageBreak/>
        <w:t>Иссиқлик таъминоти тизимини комплекс ривожлантириш ва модернизация қилиш соҳасида</w:t>
      </w:r>
    </w:p>
    <w:p w:rsidR="00060F2E" w:rsidRPr="001A3DFB" w:rsidRDefault="00060F2E" w:rsidP="001B1EC6">
      <w:pPr>
        <w:pStyle w:val="2"/>
        <w:spacing w:before="0" w:after="0" w:line="230" w:lineRule="auto"/>
        <w:ind w:firstLine="708"/>
        <w:rPr>
          <w:rFonts w:eastAsiaTheme="minorHAnsi"/>
          <w:sz w:val="28"/>
          <w:szCs w:val="28"/>
          <w:lang w:val="uz-Cyrl-UZ" w:eastAsia="en-US"/>
        </w:rPr>
      </w:pPr>
      <w:r w:rsidRPr="001A3DFB">
        <w:rPr>
          <w:rFonts w:eastAsiaTheme="minorHAnsi"/>
          <w:sz w:val="28"/>
          <w:szCs w:val="28"/>
          <w:lang w:val="uz-Cyrl-UZ" w:eastAsia="en-US"/>
        </w:rPr>
        <w:t>Аҳоли ҳамда ижтимоий соҳа объектлари учун қулай шарт-шароит яратишда иссиқлик ва иссиқ сув таъминоти бўйича узлуксиз ва сифатли хизмат кўрсатиш энг муҳим омиллардан бири саналади.</w:t>
      </w:r>
    </w:p>
    <w:p w:rsidR="008769B4" w:rsidRPr="001A3DFB" w:rsidRDefault="00D6036A" w:rsidP="001B1EC6">
      <w:pPr>
        <w:pStyle w:val="2"/>
        <w:spacing w:before="0" w:after="0" w:line="230" w:lineRule="auto"/>
        <w:rPr>
          <w:rFonts w:eastAsiaTheme="minorHAnsi"/>
          <w:sz w:val="28"/>
          <w:szCs w:val="28"/>
          <w:lang w:val="uz-Cyrl-UZ" w:eastAsia="en-US"/>
        </w:rPr>
      </w:pPr>
      <w:r w:rsidRPr="001A3DFB">
        <w:rPr>
          <w:rFonts w:eastAsiaTheme="minorHAnsi"/>
          <w:sz w:val="28"/>
          <w:szCs w:val="28"/>
          <w:lang w:val="uz-Cyrl-UZ" w:eastAsia="en-US"/>
        </w:rPr>
        <w:t>2017 йилда барча тоифадаги истеъмолчиларни иссиқлик энергияси ва иссиқ сув билан таъминлаш ҳолатини яхшилаш борасида вазирлик томонидан муа</w:t>
      </w:r>
      <w:r w:rsidR="0056043C" w:rsidRPr="001A3DFB">
        <w:rPr>
          <w:rFonts w:eastAsiaTheme="minorHAnsi"/>
          <w:sz w:val="28"/>
          <w:szCs w:val="28"/>
          <w:lang w:val="uz-Cyrl-UZ" w:eastAsia="en-US"/>
        </w:rPr>
        <w:t>йян ишлар амалга оширилди.</w:t>
      </w:r>
    </w:p>
    <w:p w:rsidR="00525F3D" w:rsidRPr="001A3DFB" w:rsidRDefault="0056043C" w:rsidP="001B1EC6">
      <w:pPr>
        <w:pStyle w:val="2"/>
        <w:spacing w:before="0" w:after="0" w:line="230" w:lineRule="auto"/>
        <w:rPr>
          <w:rFonts w:eastAsiaTheme="minorHAnsi"/>
          <w:sz w:val="28"/>
          <w:szCs w:val="28"/>
          <w:lang w:val="uz-Cyrl-UZ" w:eastAsia="en-US"/>
        </w:rPr>
      </w:pPr>
      <w:r w:rsidRPr="001A3DFB">
        <w:rPr>
          <w:rFonts w:eastAsiaTheme="minorHAnsi"/>
          <w:b/>
          <w:sz w:val="28"/>
          <w:szCs w:val="28"/>
          <w:lang w:val="uz-Cyrl-UZ" w:eastAsia="en-US"/>
        </w:rPr>
        <w:t>Жумладан</w:t>
      </w:r>
      <w:r w:rsidRPr="001A3DFB">
        <w:rPr>
          <w:rFonts w:eastAsiaTheme="minorHAnsi"/>
          <w:sz w:val="28"/>
          <w:szCs w:val="28"/>
          <w:lang w:val="uz-Cyrl-UZ" w:eastAsia="en-US"/>
        </w:rPr>
        <w:t>:</w:t>
      </w:r>
      <w:r w:rsidR="00D6036A" w:rsidRPr="001A3DFB">
        <w:rPr>
          <w:rFonts w:eastAsiaTheme="minorHAnsi"/>
          <w:sz w:val="28"/>
          <w:szCs w:val="28"/>
          <w:lang w:val="uz-Cyrl-UZ" w:eastAsia="en-US"/>
        </w:rPr>
        <w:t xml:space="preserve"> </w:t>
      </w:r>
    </w:p>
    <w:p w:rsidR="00DC4FE5" w:rsidRPr="001A3DFB" w:rsidRDefault="00DC4FE5" w:rsidP="001B1EC6">
      <w:pPr>
        <w:pStyle w:val="2"/>
        <w:spacing w:before="0" w:after="0" w:line="230" w:lineRule="auto"/>
        <w:rPr>
          <w:rFonts w:eastAsiaTheme="minorHAnsi"/>
          <w:sz w:val="28"/>
          <w:szCs w:val="28"/>
          <w:lang w:val="uz-Cyrl-UZ" w:eastAsia="en-US"/>
        </w:rPr>
      </w:pPr>
      <w:r w:rsidRPr="001A3DFB">
        <w:rPr>
          <w:rFonts w:eastAsiaTheme="minorHAnsi"/>
          <w:b/>
          <w:sz w:val="28"/>
          <w:szCs w:val="28"/>
          <w:lang w:val="uz-Cyrl-UZ" w:eastAsia="en-US"/>
        </w:rPr>
        <w:t>98 та</w:t>
      </w:r>
      <w:r w:rsidRPr="001A3DFB">
        <w:rPr>
          <w:rFonts w:eastAsiaTheme="minorHAnsi"/>
          <w:sz w:val="28"/>
          <w:szCs w:val="28"/>
          <w:lang w:val="uz-Cyrl-UZ" w:eastAsia="en-US"/>
        </w:rPr>
        <w:t xml:space="preserve"> марказий иситиш қозонхоналари, </w:t>
      </w:r>
      <w:r w:rsidRPr="001A3DFB">
        <w:rPr>
          <w:rFonts w:eastAsiaTheme="minorHAnsi"/>
          <w:b/>
          <w:sz w:val="28"/>
          <w:szCs w:val="28"/>
          <w:lang w:val="uz-Cyrl-UZ" w:eastAsia="en-US"/>
        </w:rPr>
        <w:t>67 та</w:t>
      </w:r>
      <w:r w:rsidRPr="001A3DFB">
        <w:rPr>
          <w:rFonts w:eastAsiaTheme="minorHAnsi"/>
          <w:sz w:val="28"/>
          <w:szCs w:val="28"/>
          <w:lang w:val="uz-Cyrl-UZ" w:eastAsia="en-US"/>
        </w:rPr>
        <w:t xml:space="preserve"> маҳаллий қозонхоналар, </w:t>
      </w:r>
      <w:r w:rsidRPr="001A3DFB">
        <w:rPr>
          <w:rFonts w:eastAsiaTheme="minorHAnsi"/>
          <w:b/>
          <w:sz w:val="28"/>
          <w:szCs w:val="28"/>
          <w:lang w:val="uz-Cyrl-UZ" w:eastAsia="en-US"/>
        </w:rPr>
        <w:t>802 дона</w:t>
      </w:r>
      <w:r w:rsidRPr="001A3DFB">
        <w:rPr>
          <w:rFonts w:eastAsiaTheme="minorHAnsi"/>
          <w:sz w:val="28"/>
          <w:szCs w:val="28"/>
          <w:lang w:val="uz-Cyrl-UZ" w:eastAsia="en-US"/>
        </w:rPr>
        <w:t xml:space="preserve"> турли қувватдаги қозонлар, </w:t>
      </w:r>
      <w:r w:rsidRPr="001A3DFB">
        <w:rPr>
          <w:rFonts w:eastAsiaTheme="minorHAnsi"/>
          <w:b/>
          <w:sz w:val="28"/>
          <w:szCs w:val="28"/>
          <w:lang w:val="uz-Cyrl-UZ" w:eastAsia="en-US"/>
        </w:rPr>
        <w:t>616 км</w:t>
      </w:r>
      <w:r w:rsidRPr="001A3DFB">
        <w:rPr>
          <w:rFonts w:eastAsiaTheme="minorHAnsi"/>
          <w:sz w:val="28"/>
          <w:szCs w:val="28"/>
          <w:lang w:val="uz-Cyrl-UZ" w:eastAsia="en-US"/>
        </w:rPr>
        <w:t xml:space="preserve"> дан ортиқ магистрал ва тарқатувчи иссиқлик тармоқлари таъмирланди ва </w:t>
      </w:r>
      <w:r w:rsidRPr="001A3DFB">
        <w:rPr>
          <w:rFonts w:eastAsiaTheme="minorHAnsi"/>
          <w:b/>
          <w:sz w:val="28"/>
          <w:szCs w:val="28"/>
          <w:lang w:val="uz-Cyrl-UZ" w:eastAsia="en-US"/>
        </w:rPr>
        <w:t>143 км</w:t>
      </w:r>
      <w:r w:rsidRPr="001A3DFB">
        <w:rPr>
          <w:rFonts w:eastAsiaTheme="minorHAnsi"/>
          <w:sz w:val="28"/>
          <w:szCs w:val="28"/>
          <w:lang w:val="uz-Cyrl-UZ" w:eastAsia="en-US"/>
        </w:rPr>
        <w:t xml:space="preserve"> иссиқлик тармоқларини изоляциялаш ишлари амалга оширилди.</w:t>
      </w:r>
    </w:p>
    <w:p w:rsidR="00DC4FE5" w:rsidRPr="001A3DFB" w:rsidRDefault="00DC4FE5" w:rsidP="001B1EC6">
      <w:pPr>
        <w:pStyle w:val="2"/>
        <w:spacing w:before="0" w:after="0" w:line="230" w:lineRule="auto"/>
        <w:rPr>
          <w:rFonts w:eastAsiaTheme="minorHAnsi"/>
          <w:sz w:val="28"/>
          <w:szCs w:val="28"/>
          <w:lang w:val="uz-Cyrl-UZ" w:eastAsia="en-US"/>
        </w:rPr>
      </w:pPr>
      <w:r w:rsidRPr="001A3DFB">
        <w:rPr>
          <w:rFonts w:eastAsiaTheme="minorHAnsi"/>
          <w:sz w:val="28"/>
          <w:szCs w:val="28"/>
          <w:lang w:val="uz-Cyrl-UZ" w:eastAsia="en-US"/>
        </w:rPr>
        <w:t>Бундан ташқари</w:t>
      </w:r>
      <w:r w:rsidR="0056043C" w:rsidRPr="001A3DFB">
        <w:rPr>
          <w:rFonts w:eastAsiaTheme="minorHAnsi"/>
          <w:sz w:val="28"/>
          <w:szCs w:val="28"/>
          <w:lang w:val="uz-Cyrl-UZ" w:eastAsia="en-US"/>
        </w:rPr>
        <w:t>,</w:t>
      </w:r>
      <w:r w:rsidRPr="001A3DFB">
        <w:rPr>
          <w:rFonts w:eastAsiaTheme="minorHAnsi"/>
          <w:sz w:val="28"/>
          <w:szCs w:val="28"/>
          <w:lang w:val="uz-Cyrl-UZ" w:eastAsia="en-US"/>
        </w:rPr>
        <w:t xml:space="preserve"> кўп йиллар давомида фаоли</w:t>
      </w:r>
      <w:r w:rsidR="007E0362" w:rsidRPr="001A3DFB">
        <w:rPr>
          <w:rFonts w:eastAsiaTheme="minorHAnsi"/>
          <w:sz w:val="28"/>
          <w:szCs w:val="28"/>
          <w:lang w:val="uz-Cyrl-UZ" w:eastAsia="en-US"/>
        </w:rPr>
        <w:t>я</w:t>
      </w:r>
      <w:r w:rsidRPr="001A3DFB">
        <w:rPr>
          <w:rFonts w:eastAsiaTheme="minorHAnsi"/>
          <w:sz w:val="28"/>
          <w:szCs w:val="28"/>
          <w:lang w:val="uz-Cyrl-UZ" w:eastAsia="en-US"/>
        </w:rPr>
        <w:t xml:space="preserve">т юритмаётган </w:t>
      </w:r>
      <w:r w:rsidR="004B4F8C" w:rsidRPr="001A3DFB">
        <w:rPr>
          <w:rFonts w:eastAsiaTheme="minorHAnsi"/>
          <w:sz w:val="28"/>
          <w:szCs w:val="28"/>
          <w:lang w:val="uz-Cyrl-UZ" w:eastAsia="en-US"/>
        </w:rPr>
        <w:br/>
      </w:r>
      <w:r w:rsidRPr="001A3DFB">
        <w:rPr>
          <w:rFonts w:eastAsiaTheme="minorHAnsi"/>
          <w:b/>
          <w:sz w:val="28"/>
          <w:szCs w:val="28"/>
          <w:lang w:val="uz-Cyrl-UZ" w:eastAsia="en-US"/>
        </w:rPr>
        <w:t>5 та</w:t>
      </w:r>
      <w:r w:rsidRPr="001A3DFB">
        <w:rPr>
          <w:rFonts w:eastAsiaTheme="minorHAnsi"/>
          <w:sz w:val="28"/>
          <w:szCs w:val="28"/>
          <w:lang w:val="uz-Cyrl-UZ" w:eastAsia="en-US"/>
        </w:rPr>
        <w:t xml:space="preserve"> локал қозонхоналар ишга туширилди, имтиёзли креди</w:t>
      </w:r>
      <w:r w:rsidR="00F15012" w:rsidRPr="001A3DFB">
        <w:rPr>
          <w:rFonts w:eastAsiaTheme="minorHAnsi"/>
          <w:sz w:val="28"/>
          <w:szCs w:val="28"/>
          <w:lang w:val="uz-Cyrl-UZ" w:eastAsia="en-US"/>
        </w:rPr>
        <w:t>т</w:t>
      </w:r>
      <w:r w:rsidRPr="001A3DFB">
        <w:rPr>
          <w:rFonts w:eastAsiaTheme="minorHAnsi"/>
          <w:sz w:val="28"/>
          <w:szCs w:val="28"/>
          <w:lang w:val="uz-Cyrl-UZ" w:eastAsia="en-US"/>
        </w:rPr>
        <w:t xml:space="preserve">лар асосида иссиқлик таъминотидан узилган хонадонларда </w:t>
      </w:r>
      <w:r w:rsidRPr="001A3DFB">
        <w:rPr>
          <w:rFonts w:eastAsiaTheme="minorHAnsi"/>
          <w:b/>
          <w:sz w:val="28"/>
          <w:szCs w:val="28"/>
          <w:lang w:val="uz-Cyrl-UZ" w:eastAsia="en-US"/>
        </w:rPr>
        <w:t>2200 тадан</w:t>
      </w:r>
      <w:r w:rsidRPr="001A3DFB">
        <w:rPr>
          <w:rFonts w:eastAsiaTheme="minorHAnsi"/>
          <w:sz w:val="28"/>
          <w:szCs w:val="28"/>
          <w:lang w:val="uz-Cyrl-UZ" w:eastAsia="en-US"/>
        </w:rPr>
        <w:t xml:space="preserve"> зиёд индивидуал икки контурли қозонлар ўрнатилди. </w:t>
      </w:r>
    </w:p>
    <w:p w:rsidR="00DC4FE5" w:rsidRPr="001A3DFB" w:rsidRDefault="0056043C" w:rsidP="001B1EC6">
      <w:pPr>
        <w:pStyle w:val="2"/>
        <w:spacing w:before="0" w:after="0" w:line="230" w:lineRule="auto"/>
        <w:rPr>
          <w:rFonts w:eastAsiaTheme="minorHAnsi"/>
          <w:sz w:val="28"/>
          <w:szCs w:val="28"/>
          <w:lang w:val="uz-Cyrl-UZ" w:eastAsia="en-US"/>
        </w:rPr>
      </w:pPr>
      <w:r w:rsidRPr="001A3DFB">
        <w:rPr>
          <w:rFonts w:eastAsiaTheme="minorHAnsi"/>
          <w:b/>
          <w:sz w:val="28"/>
          <w:szCs w:val="28"/>
          <w:lang w:val="uz-Cyrl-UZ" w:eastAsia="en-US"/>
        </w:rPr>
        <w:t>Булардан,</w:t>
      </w:r>
      <w:r w:rsidR="001B1EC6" w:rsidRPr="001A3DFB">
        <w:rPr>
          <w:rFonts w:eastAsiaTheme="minorHAnsi"/>
          <w:b/>
          <w:sz w:val="28"/>
          <w:szCs w:val="28"/>
          <w:lang w:val="uz-Cyrl-UZ" w:eastAsia="en-US"/>
        </w:rPr>
        <w:t xml:space="preserve"> </w:t>
      </w:r>
      <w:r w:rsidR="00DC4FE5" w:rsidRPr="001A3DFB">
        <w:rPr>
          <w:rFonts w:eastAsiaTheme="minorHAnsi"/>
          <w:sz w:val="28"/>
          <w:szCs w:val="28"/>
          <w:lang w:val="uz-Cyrl-UZ" w:eastAsia="en-US"/>
        </w:rPr>
        <w:t xml:space="preserve">Қарши шаҳрида </w:t>
      </w:r>
      <w:r w:rsidR="00DC4FE5" w:rsidRPr="001A3DFB">
        <w:rPr>
          <w:rFonts w:eastAsiaTheme="minorHAnsi"/>
          <w:b/>
          <w:sz w:val="28"/>
          <w:szCs w:val="28"/>
          <w:lang w:val="uz-Cyrl-UZ" w:eastAsia="en-US"/>
        </w:rPr>
        <w:t>2 та</w:t>
      </w:r>
      <w:r w:rsidR="00DC4FE5" w:rsidRPr="001A3DFB">
        <w:rPr>
          <w:rFonts w:eastAsiaTheme="minorHAnsi"/>
          <w:sz w:val="28"/>
          <w:szCs w:val="28"/>
          <w:lang w:val="uz-Cyrl-UZ" w:eastAsia="en-US"/>
        </w:rPr>
        <w:t xml:space="preserve"> маҳаллий (локал) қозонхона 131 та уйга (5214 та хонадон) хизмат қиладиган, Жиззах шаҳрида </w:t>
      </w:r>
      <w:r w:rsidR="00DC4FE5" w:rsidRPr="001A3DFB">
        <w:rPr>
          <w:rFonts w:eastAsiaTheme="minorHAnsi"/>
          <w:b/>
          <w:sz w:val="28"/>
          <w:szCs w:val="28"/>
          <w:lang w:val="uz-Cyrl-UZ" w:eastAsia="en-US"/>
        </w:rPr>
        <w:t>2 та</w:t>
      </w:r>
      <w:r w:rsidR="00DC4FE5" w:rsidRPr="001A3DFB">
        <w:rPr>
          <w:rFonts w:eastAsiaTheme="minorHAnsi"/>
          <w:sz w:val="28"/>
          <w:szCs w:val="28"/>
          <w:lang w:val="uz-Cyrl-UZ" w:eastAsia="en-US"/>
        </w:rPr>
        <w:t xml:space="preserve"> маҳаллий (локал) қозонхона 13 та кўп қаватли уйга (420 та хонадон), Чирчиқ шаҳрида</w:t>
      </w:r>
      <w:r w:rsidR="00F15012" w:rsidRPr="001A3DFB">
        <w:rPr>
          <w:rFonts w:eastAsiaTheme="minorHAnsi"/>
          <w:sz w:val="28"/>
          <w:szCs w:val="28"/>
          <w:lang w:val="uz-Cyrl-UZ" w:eastAsia="en-US"/>
        </w:rPr>
        <w:t xml:space="preserve"> </w:t>
      </w:r>
      <w:r w:rsidR="00DC4FE5" w:rsidRPr="001A3DFB">
        <w:rPr>
          <w:rFonts w:eastAsiaTheme="minorHAnsi"/>
          <w:b/>
          <w:sz w:val="28"/>
          <w:szCs w:val="28"/>
          <w:lang w:val="uz-Cyrl-UZ" w:eastAsia="en-US"/>
        </w:rPr>
        <w:t>1 та</w:t>
      </w:r>
      <w:r w:rsidR="00DC4FE5" w:rsidRPr="001A3DFB">
        <w:rPr>
          <w:rFonts w:eastAsiaTheme="minorHAnsi"/>
          <w:sz w:val="28"/>
          <w:szCs w:val="28"/>
          <w:lang w:val="uz-Cyrl-UZ" w:eastAsia="en-US"/>
        </w:rPr>
        <w:t xml:space="preserve"> маҳаллий (локал) қозонхона 6 та кўп қаватли уйга (280 та хонадон) хизмат қиладиган қозонхоналарни ишга туширилиб, иссиқлик таъминоти йўлга қўйилди.</w:t>
      </w:r>
    </w:p>
    <w:p w:rsidR="0056043C" w:rsidRPr="001A3DFB" w:rsidRDefault="00DC4FE5"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Бекобод шаҳри</w:t>
      </w:r>
      <w:r w:rsidR="0056043C" w:rsidRPr="001A3DFB">
        <w:rPr>
          <w:rFonts w:eastAsiaTheme="minorHAnsi"/>
          <w:sz w:val="28"/>
          <w:szCs w:val="28"/>
          <w:lang w:val="uz-Cyrl-UZ" w:eastAsia="en-US"/>
        </w:rPr>
        <w:t>д</w:t>
      </w:r>
      <w:r w:rsidRPr="001A3DFB">
        <w:rPr>
          <w:rFonts w:eastAsiaTheme="minorHAnsi"/>
          <w:sz w:val="28"/>
          <w:szCs w:val="28"/>
          <w:lang w:val="uz-Cyrl-UZ" w:eastAsia="en-US"/>
        </w:rPr>
        <w:t xml:space="preserve">а </w:t>
      </w:r>
      <w:r w:rsidRPr="001A3DFB">
        <w:rPr>
          <w:rFonts w:eastAsiaTheme="minorHAnsi"/>
          <w:b/>
          <w:sz w:val="28"/>
          <w:szCs w:val="28"/>
          <w:lang w:val="uz-Cyrl-UZ" w:eastAsia="en-US"/>
        </w:rPr>
        <w:t xml:space="preserve">2000 тадан </w:t>
      </w:r>
      <w:r w:rsidRPr="001A3DFB">
        <w:rPr>
          <w:rFonts w:eastAsiaTheme="minorHAnsi"/>
          <w:sz w:val="28"/>
          <w:szCs w:val="28"/>
          <w:lang w:val="uz-Cyrl-UZ" w:eastAsia="en-US"/>
        </w:rPr>
        <w:t>зиёд</w:t>
      </w:r>
      <w:r w:rsidR="0056043C" w:rsidRPr="001A3DFB">
        <w:rPr>
          <w:rFonts w:eastAsiaTheme="minorHAnsi"/>
          <w:sz w:val="28"/>
          <w:szCs w:val="28"/>
          <w:lang w:val="uz-Cyrl-UZ" w:eastAsia="en-US"/>
        </w:rPr>
        <w:t>,</w:t>
      </w:r>
      <w:r w:rsidRPr="001A3DFB">
        <w:rPr>
          <w:rFonts w:eastAsiaTheme="minorHAnsi"/>
          <w:sz w:val="28"/>
          <w:szCs w:val="28"/>
          <w:lang w:val="uz-Cyrl-UZ" w:eastAsia="en-US"/>
        </w:rPr>
        <w:t xml:space="preserve"> </w:t>
      </w:r>
      <w:r w:rsidR="0056043C" w:rsidRPr="001A3DFB">
        <w:rPr>
          <w:rFonts w:eastAsiaTheme="minorHAnsi"/>
          <w:sz w:val="28"/>
          <w:szCs w:val="28"/>
          <w:lang w:val="uz-Cyrl-UZ" w:eastAsia="en-US"/>
        </w:rPr>
        <w:t xml:space="preserve">Чирчиқ шаҳрида </w:t>
      </w:r>
      <w:r w:rsidR="0056043C" w:rsidRPr="001A3DFB">
        <w:rPr>
          <w:rFonts w:eastAsiaTheme="minorHAnsi"/>
          <w:b/>
          <w:sz w:val="28"/>
          <w:szCs w:val="28"/>
          <w:lang w:val="uz-Cyrl-UZ" w:eastAsia="en-US"/>
        </w:rPr>
        <w:t>200 тадан</w:t>
      </w:r>
      <w:r w:rsidR="0056043C" w:rsidRPr="001A3DFB">
        <w:rPr>
          <w:rFonts w:eastAsiaTheme="minorHAnsi"/>
          <w:sz w:val="28"/>
          <w:szCs w:val="28"/>
          <w:lang w:val="uz-Cyrl-UZ" w:eastAsia="en-US"/>
        </w:rPr>
        <w:t xml:space="preserve"> зиёд хонадонларга имтиёзли истеъмол кредити асосида икки контурли автоном иситиш қозонлари ўрнати</w:t>
      </w:r>
      <w:r w:rsidR="00931281" w:rsidRPr="001A3DFB">
        <w:rPr>
          <w:rFonts w:eastAsiaTheme="minorHAnsi"/>
          <w:sz w:val="28"/>
          <w:szCs w:val="28"/>
          <w:lang w:val="uz-Cyrl-UZ" w:eastAsia="en-US"/>
        </w:rPr>
        <w:t>лди.</w:t>
      </w:r>
    </w:p>
    <w:p w:rsidR="001B1EC6" w:rsidRPr="001A3DFB" w:rsidRDefault="001B1EC6" w:rsidP="006C7702">
      <w:pPr>
        <w:pStyle w:val="2"/>
        <w:spacing w:before="0" w:after="0"/>
        <w:ind w:firstLine="708"/>
        <w:rPr>
          <w:rFonts w:eastAsiaTheme="minorHAnsi"/>
          <w:b/>
          <w:sz w:val="28"/>
          <w:szCs w:val="28"/>
          <w:lang w:val="uz-Cyrl-UZ" w:eastAsia="en-US"/>
        </w:rPr>
      </w:pPr>
    </w:p>
    <w:p w:rsidR="00DC4FE5" w:rsidRPr="001A3DFB" w:rsidRDefault="00BD09ED"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Амалга оширилган ишлар натижасида 2017 йил</w:t>
      </w:r>
      <w:r w:rsidR="00DC4FE5" w:rsidRPr="001A3DFB">
        <w:rPr>
          <w:rFonts w:eastAsiaTheme="minorHAnsi"/>
          <w:b/>
          <w:sz w:val="28"/>
          <w:szCs w:val="28"/>
          <w:lang w:val="uz-Cyrl-UZ" w:eastAsia="en-US"/>
        </w:rPr>
        <w:t xml:space="preserve">да қўшимча равишда 8114 та хонадон иссиқлик энрегияси </w:t>
      </w:r>
      <w:r w:rsidR="005A0BDD" w:rsidRPr="001A3DFB">
        <w:rPr>
          <w:rFonts w:eastAsiaTheme="minorHAnsi"/>
          <w:b/>
          <w:sz w:val="28"/>
          <w:szCs w:val="28"/>
          <w:lang w:val="uz-Cyrl-UZ" w:eastAsia="en-US"/>
        </w:rPr>
        <w:t xml:space="preserve">ва иссиқ сув </w:t>
      </w:r>
      <w:r w:rsidR="00DC4FE5" w:rsidRPr="001A3DFB">
        <w:rPr>
          <w:rFonts w:eastAsiaTheme="minorHAnsi"/>
          <w:b/>
          <w:sz w:val="28"/>
          <w:szCs w:val="28"/>
          <w:lang w:val="uz-Cyrl-UZ" w:eastAsia="en-US"/>
        </w:rPr>
        <w:t>билан таъминланди.</w:t>
      </w:r>
    </w:p>
    <w:p w:rsidR="0056043C" w:rsidRPr="001A3DFB" w:rsidRDefault="0056043C" w:rsidP="00DC4FE5">
      <w:pPr>
        <w:shd w:val="clear" w:color="auto" w:fill="FFFFFF"/>
        <w:ind w:right="-143" w:firstLine="709"/>
        <w:jc w:val="both"/>
        <w:rPr>
          <w:rFonts w:ascii="Times New Roman" w:hAnsi="Times New Roman" w:cs="Times New Roman"/>
          <w:sz w:val="28"/>
          <w:szCs w:val="28"/>
          <w:highlight w:val="yellow"/>
          <w:lang w:val="uz-Cyrl-UZ"/>
        </w:rPr>
      </w:pPr>
    </w:p>
    <w:p w:rsidR="0072281D" w:rsidRPr="001A3DFB" w:rsidRDefault="00EF7DAF" w:rsidP="006C7702">
      <w:pPr>
        <w:pStyle w:val="2"/>
        <w:spacing w:before="0" w:after="0"/>
        <w:ind w:firstLine="708"/>
        <w:rPr>
          <w:rFonts w:eastAsiaTheme="minorHAnsi"/>
          <w:sz w:val="28"/>
          <w:szCs w:val="28"/>
          <w:lang w:val="uz-Cyrl-UZ" w:eastAsia="en-US"/>
        </w:rPr>
      </w:pPr>
      <w:r w:rsidRPr="001A3DFB">
        <w:rPr>
          <w:rFonts w:eastAsiaTheme="minorHAnsi"/>
          <w:b/>
          <w:sz w:val="28"/>
          <w:szCs w:val="28"/>
          <w:lang w:val="uz-Cyrl-UZ" w:eastAsia="en-US"/>
        </w:rPr>
        <w:t>2018</w:t>
      </w:r>
      <w:r w:rsidR="00F15012" w:rsidRPr="001A3DFB">
        <w:rPr>
          <w:rFonts w:eastAsiaTheme="minorHAnsi"/>
          <w:b/>
          <w:sz w:val="28"/>
          <w:szCs w:val="28"/>
          <w:lang w:val="uz-Cyrl-UZ" w:eastAsia="en-US"/>
        </w:rPr>
        <w:t xml:space="preserve"> йил</w:t>
      </w:r>
      <w:r w:rsidR="0072281D" w:rsidRPr="001A3DFB">
        <w:rPr>
          <w:rFonts w:eastAsiaTheme="minorHAnsi"/>
          <w:b/>
          <w:sz w:val="28"/>
          <w:szCs w:val="28"/>
          <w:lang w:val="uz-Cyrl-UZ" w:eastAsia="en-US"/>
        </w:rPr>
        <w:t xml:space="preserve"> келгуси йиллар</w:t>
      </w:r>
      <w:r w:rsidR="00F15012" w:rsidRPr="001A3DFB">
        <w:rPr>
          <w:rFonts w:eastAsiaTheme="minorHAnsi"/>
          <w:b/>
          <w:sz w:val="28"/>
          <w:szCs w:val="28"/>
          <w:lang w:val="uz-Cyrl-UZ" w:eastAsia="en-US"/>
        </w:rPr>
        <w:t xml:space="preserve"> давомид</w:t>
      </w:r>
      <w:r w:rsidR="0072281D" w:rsidRPr="001A3DFB">
        <w:rPr>
          <w:rFonts w:eastAsiaTheme="minorHAnsi"/>
          <w:b/>
          <w:sz w:val="28"/>
          <w:szCs w:val="28"/>
          <w:lang w:val="uz-Cyrl-UZ" w:eastAsia="en-US"/>
        </w:rPr>
        <w:t>а</w:t>
      </w:r>
      <w:r w:rsidR="0072281D" w:rsidRPr="001A3DFB">
        <w:rPr>
          <w:rFonts w:eastAsiaTheme="minorHAnsi"/>
          <w:sz w:val="28"/>
          <w:szCs w:val="28"/>
          <w:lang w:val="uz-Cyrl-UZ" w:eastAsia="en-US"/>
        </w:rPr>
        <w:t xml:space="preserve"> замонавий тежамкор ва кам энергия сарфлайдиган технологияларни, жумладан, қайта тикланадиган энергия манбаларидан фойдаланишни жорий этиш асосида иссиқлик таъминоти тизимини янгилаш ва модернизация қилиш кўзда тутилмоқда.</w:t>
      </w:r>
    </w:p>
    <w:p w:rsidR="0072281D" w:rsidRPr="001A3DFB" w:rsidRDefault="0072281D" w:rsidP="006C7702">
      <w:pPr>
        <w:pStyle w:val="2"/>
        <w:spacing w:before="0" w:after="0"/>
        <w:ind w:firstLine="708"/>
        <w:rPr>
          <w:rFonts w:eastAsiaTheme="minorHAnsi"/>
          <w:sz w:val="28"/>
          <w:szCs w:val="28"/>
          <w:lang w:val="uz-Cyrl-UZ" w:eastAsia="en-US"/>
        </w:rPr>
      </w:pPr>
    </w:p>
    <w:p w:rsidR="00EF7DAF" w:rsidRPr="001A3DFB" w:rsidRDefault="00EF7DAF"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“Фаол тадбиркорлик, инновацион ғоялар ва технологияларни қўллаб-қувватлаш йили”да амалга оширишга оид давлат дастурини</w:t>
      </w:r>
      <w:r w:rsidR="00E11FCD" w:rsidRPr="001A3DFB">
        <w:rPr>
          <w:rFonts w:eastAsiaTheme="minorHAnsi"/>
          <w:sz w:val="28"/>
          <w:szCs w:val="28"/>
          <w:lang w:val="uz-Cyrl-UZ" w:eastAsia="en-US"/>
        </w:rPr>
        <w:t xml:space="preserve"> ҳамда мазкур йўналиш бўйича қабул қилинган дастурларни ижросини таъминлаш мақсадида </w:t>
      </w:r>
      <w:r w:rsidRPr="001A3DFB">
        <w:rPr>
          <w:rFonts w:eastAsiaTheme="minorHAnsi"/>
          <w:sz w:val="28"/>
          <w:szCs w:val="28"/>
          <w:lang w:val="uz-Cyrl-UZ" w:eastAsia="en-US"/>
        </w:rPr>
        <w:t>2018 йил</w:t>
      </w:r>
      <w:r w:rsidR="00E11FCD" w:rsidRPr="001A3DFB">
        <w:rPr>
          <w:rFonts w:eastAsiaTheme="minorHAnsi"/>
          <w:sz w:val="28"/>
          <w:szCs w:val="28"/>
          <w:lang w:val="uz-Cyrl-UZ" w:eastAsia="en-US"/>
        </w:rPr>
        <w:t>да вазирлик томонидан қуйидаги ишларни амалга ошириш режалаштирилган</w:t>
      </w:r>
      <w:r w:rsidR="00BA572D" w:rsidRPr="001A3DFB">
        <w:rPr>
          <w:rFonts w:eastAsiaTheme="minorHAnsi"/>
          <w:sz w:val="28"/>
          <w:szCs w:val="28"/>
          <w:lang w:val="uz-Cyrl-UZ" w:eastAsia="en-US"/>
        </w:rPr>
        <w:t>:</w:t>
      </w:r>
    </w:p>
    <w:p w:rsidR="00EF7DAF" w:rsidRPr="001A3DFB" w:rsidRDefault="00EF7DAF" w:rsidP="006C7702">
      <w:pPr>
        <w:pStyle w:val="2"/>
        <w:spacing w:before="0" w:after="0"/>
        <w:ind w:firstLine="708"/>
        <w:rPr>
          <w:rFonts w:eastAsiaTheme="minorHAnsi"/>
          <w:sz w:val="28"/>
          <w:szCs w:val="28"/>
          <w:lang w:val="uz-Cyrl-UZ" w:eastAsia="en-US"/>
        </w:rPr>
      </w:pPr>
      <w:r w:rsidRPr="001A3DFB">
        <w:rPr>
          <w:rFonts w:eastAsiaTheme="minorHAnsi"/>
          <w:b/>
          <w:sz w:val="28"/>
          <w:szCs w:val="28"/>
          <w:lang w:val="uz-Cyrl-UZ" w:eastAsia="en-US"/>
        </w:rPr>
        <w:t>13 та</w:t>
      </w:r>
      <w:r w:rsidRPr="001A3DFB">
        <w:rPr>
          <w:rFonts w:eastAsiaTheme="minorHAnsi"/>
          <w:sz w:val="28"/>
          <w:szCs w:val="28"/>
          <w:lang w:val="uz-Cyrl-UZ" w:eastAsia="en-US"/>
        </w:rPr>
        <w:t xml:space="preserve"> марказий қозонхоналарни реконструкция қилиш ва модернизациялаш (99, 4 км. тармоқлар билан бирга);</w:t>
      </w:r>
    </w:p>
    <w:p w:rsidR="00EF7DAF" w:rsidRPr="001A3DFB" w:rsidRDefault="00EF7DAF" w:rsidP="006C7702">
      <w:pPr>
        <w:pStyle w:val="2"/>
        <w:spacing w:before="0" w:after="0"/>
        <w:ind w:firstLine="708"/>
        <w:rPr>
          <w:rFonts w:eastAsiaTheme="minorHAnsi"/>
          <w:sz w:val="28"/>
          <w:szCs w:val="28"/>
          <w:lang w:val="uz-Cyrl-UZ" w:eastAsia="en-US"/>
        </w:rPr>
      </w:pPr>
      <w:r w:rsidRPr="001A3DFB">
        <w:rPr>
          <w:rFonts w:eastAsiaTheme="minorHAnsi"/>
          <w:b/>
          <w:sz w:val="28"/>
          <w:szCs w:val="28"/>
          <w:lang w:val="uz-Cyrl-UZ" w:eastAsia="en-US"/>
        </w:rPr>
        <w:t>36 та</w:t>
      </w:r>
      <w:r w:rsidRPr="001A3DFB">
        <w:rPr>
          <w:rFonts w:eastAsiaTheme="minorHAnsi"/>
          <w:sz w:val="28"/>
          <w:szCs w:val="28"/>
          <w:lang w:val="uz-Cyrl-UZ" w:eastAsia="en-US"/>
        </w:rPr>
        <w:t xml:space="preserve"> маҳаллий қозонхоналарни реконструкция қилиш ва модернизациялаш (4,4 км. тармоқлар билан бирга);</w:t>
      </w:r>
    </w:p>
    <w:p w:rsidR="00EF7DAF" w:rsidRPr="001A3DFB" w:rsidRDefault="00EF7DAF" w:rsidP="006C7702">
      <w:pPr>
        <w:pStyle w:val="2"/>
        <w:spacing w:before="0" w:after="0"/>
        <w:ind w:firstLine="708"/>
        <w:rPr>
          <w:rFonts w:eastAsiaTheme="minorHAnsi"/>
          <w:sz w:val="28"/>
          <w:szCs w:val="28"/>
          <w:lang w:val="uz-Cyrl-UZ" w:eastAsia="en-US"/>
        </w:rPr>
      </w:pPr>
      <w:r w:rsidRPr="001A3DFB">
        <w:rPr>
          <w:rFonts w:eastAsiaTheme="minorHAnsi"/>
          <w:b/>
          <w:sz w:val="28"/>
          <w:szCs w:val="28"/>
          <w:lang w:val="uz-Cyrl-UZ" w:eastAsia="en-US"/>
        </w:rPr>
        <w:lastRenderedPageBreak/>
        <w:t>81 та</w:t>
      </w:r>
      <w:r w:rsidRPr="001A3DFB">
        <w:rPr>
          <w:rFonts w:eastAsiaTheme="minorHAnsi"/>
          <w:sz w:val="28"/>
          <w:szCs w:val="28"/>
          <w:lang w:val="uz-Cyrl-UZ" w:eastAsia="en-US"/>
        </w:rPr>
        <w:t xml:space="preserve"> маҳаллий қозонхоналарни қуриш (3,4 км. тармоқлар билан бирга);</w:t>
      </w:r>
    </w:p>
    <w:p w:rsidR="00BA572D" w:rsidRPr="001A3DFB" w:rsidRDefault="00EF7DAF" w:rsidP="006C7702">
      <w:pPr>
        <w:pStyle w:val="2"/>
        <w:spacing w:before="0" w:after="0"/>
        <w:ind w:firstLine="708"/>
        <w:rPr>
          <w:rFonts w:eastAsiaTheme="minorHAnsi"/>
          <w:sz w:val="28"/>
          <w:szCs w:val="28"/>
          <w:lang w:val="uz-Cyrl-UZ" w:eastAsia="en-US"/>
        </w:rPr>
      </w:pPr>
      <w:r w:rsidRPr="001A3DFB">
        <w:rPr>
          <w:rFonts w:eastAsiaTheme="minorHAnsi"/>
          <w:b/>
          <w:sz w:val="28"/>
          <w:szCs w:val="28"/>
          <w:lang w:val="uz-Cyrl-UZ" w:eastAsia="en-US"/>
        </w:rPr>
        <w:t>1281 та</w:t>
      </w:r>
      <w:r w:rsidRPr="001A3DFB">
        <w:rPr>
          <w:rFonts w:eastAsiaTheme="minorHAnsi"/>
          <w:sz w:val="28"/>
          <w:szCs w:val="28"/>
          <w:lang w:val="uz-Cyrl-UZ" w:eastAsia="en-US"/>
        </w:rPr>
        <w:t xml:space="preserve"> кўп қаватли уйлардаги 29,5 мингта хонадонга замонавий индивидуал</w:t>
      </w:r>
      <w:r w:rsidR="00BA572D" w:rsidRPr="001A3DFB">
        <w:rPr>
          <w:rFonts w:eastAsiaTheme="minorHAnsi"/>
          <w:sz w:val="28"/>
          <w:szCs w:val="28"/>
          <w:lang w:val="uz-Cyrl-UZ" w:eastAsia="en-US"/>
        </w:rPr>
        <w:t xml:space="preserve"> икки контурли қозонлар ўрнатиш.</w:t>
      </w:r>
    </w:p>
    <w:p w:rsidR="00EF7DAF" w:rsidRPr="001A3DFB" w:rsidRDefault="00BA572D"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Ушбу </w:t>
      </w:r>
      <w:r w:rsidR="00EF7DAF" w:rsidRPr="001A3DFB">
        <w:rPr>
          <w:rFonts w:eastAsiaTheme="minorHAnsi"/>
          <w:sz w:val="28"/>
          <w:szCs w:val="28"/>
          <w:lang w:val="uz-Cyrl-UZ" w:eastAsia="en-US"/>
        </w:rPr>
        <w:t xml:space="preserve">ишларга </w:t>
      </w:r>
      <w:r w:rsidRPr="001A3DFB">
        <w:rPr>
          <w:rFonts w:eastAsiaTheme="minorHAnsi"/>
          <w:sz w:val="28"/>
          <w:szCs w:val="28"/>
          <w:lang w:val="uz-Cyrl-UZ" w:eastAsia="en-US"/>
        </w:rPr>
        <w:t xml:space="preserve">жами </w:t>
      </w:r>
      <w:r w:rsidRPr="001A3DFB">
        <w:rPr>
          <w:rFonts w:eastAsiaTheme="minorHAnsi"/>
          <w:b/>
          <w:sz w:val="28"/>
          <w:szCs w:val="28"/>
          <w:lang w:val="uz-Cyrl-UZ" w:eastAsia="en-US"/>
        </w:rPr>
        <w:t>213,0 млрд сўм</w:t>
      </w:r>
      <w:r w:rsidRPr="001A3DFB">
        <w:rPr>
          <w:rFonts w:eastAsiaTheme="minorHAnsi"/>
          <w:sz w:val="28"/>
          <w:szCs w:val="28"/>
          <w:lang w:val="uz-Cyrl-UZ" w:eastAsia="en-US"/>
        </w:rPr>
        <w:t xml:space="preserve"> йўналтирилиши режалаштирилди.</w:t>
      </w:r>
    </w:p>
    <w:p w:rsidR="00EF7DAF" w:rsidRPr="000D0453" w:rsidRDefault="00EF7DAF" w:rsidP="006C7702">
      <w:pPr>
        <w:pStyle w:val="2"/>
        <w:spacing w:before="0" w:after="0"/>
        <w:ind w:firstLine="708"/>
        <w:rPr>
          <w:rFonts w:eastAsiaTheme="minorHAnsi"/>
          <w:sz w:val="28"/>
          <w:szCs w:val="28"/>
          <w:lang w:val="uz-Cyrl-UZ" w:eastAsia="en-US"/>
        </w:rPr>
      </w:pPr>
      <w:r w:rsidRPr="000D0453">
        <w:rPr>
          <w:rFonts w:eastAsiaTheme="minorHAnsi"/>
          <w:b/>
          <w:sz w:val="28"/>
          <w:szCs w:val="28"/>
          <w:lang w:val="uz-Cyrl-UZ" w:eastAsia="en-US"/>
        </w:rPr>
        <w:t>20,0 млрд. сўм</w:t>
      </w:r>
      <w:r w:rsidRPr="000D0453">
        <w:rPr>
          <w:rFonts w:eastAsiaTheme="minorHAnsi"/>
          <w:sz w:val="28"/>
          <w:szCs w:val="28"/>
          <w:lang w:val="uz-Cyrl-UZ" w:eastAsia="en-US"/>
        </w:rPr>
        <w:t xml:space="preserve"> - Марказлашган капитал қўйилмалари;</w:t>
      </w:r>
      <w:r w:rsidR="00212589" w:rsidRPr="000D0453">
        <w:rPr>
          <w:rFonts w:eastAsiaTheme="minorHAnsi"/>
          <w:sz w:val="28"/>
          <w:szCs w:val="28"/>
          <w:lang w:val="uz-Cyrl-UZ" w:eastAsia="en-US"/>
        </w:rPr>
        <w:t xml:space="preserve"> </w:t>
      </w:r>
      <w:r w:rsidRPr="000D0453">
        <w:rPr>
          <w:rFonts w:eastAsiaTheme="minorHAnsi"/>
          <w:b/>
          <w:sz w:val="28"/>
          <w:szCs w:val="28"/>
          <w:lang w:val="uz-Cyrl-UZ" w:eastAsia="en-US"/>
        </w:rPr>
        <w:t>18 млрд сўм</w:t>
      </w:r>
      <w:r w:rsidRPr="000D0453">
        <w:rPr>
          <w:rFonts w:eastAsiaTheme="minorHAnsi"/>
          <w:sz w:val="28"/>
          <w:szCs w:val="28"/>
          <w:lang w:val="uz-Cyrl-UZ" w:eastAsia="en-US"/>
        </w:rPr>
        <w:t xml:space="preserve"> - «Оролбўйи» жамғармаси маблағлари;</w:t>
      </w:r>
      <w:r w:rsidR="00212589" w:rsidRPr="000D0453">
        <w:rPr>
          <w:rFonts w:eastAsiaTheme="minorHAnsi"/>
          <w:sz w:val="28"/>
          <w:szCs w:val="28"/>
          <w:lang w:val="uz-Cyrl-UZ" w:eastAsia="en-US"/>
        </w:rPr>
        <w:t xml:space="preserve"> </w:t>
      </w:r>
      <w:r w:rsidRPr="000D0453">
        <w:rPr>
          <w:rFonts w:eastAsiaTheme="minorHAnsi"/>
          <w:b/>
          <w:sz w:val="28"/>
          <w:szCs w:val="28"/>
          <w:lang w:val="uz-Cyrl-UZ" w:eastAsia="en-US"/>
        </w:rPr>
        <w:t>12 млрд сўм</w:t>
      </w:r>
      <w:r w:rsidRPr="000D0453">
        <w:rPr>
          <w:rFonts w:eastAsiaTheme="minorHAnsi"/>
          <w:sz w:val="28"/>
          <w:szCs w:val="28"/>
          <w:lang w:val="uz-Cyrl-UZ" w:eastAsia="en-US"/>
        </w:rPr>
        <w:t>. - Уй-жой коммунал хўжалигини ривожлантириш жамғармаси маблағлари;</w:t>
      </w:r>
      <w:r w:rsidR="00212589" w:rsidRPr="000D0453">
        <w:rPr>
          <w:rFonts w:eastAsiaTheme="minorHAnsi"/>
          <w:sz w:val="28"/>
          <w:szCs w:val="28"/>
          <w:lang w:val="uz-Cyrl-UZ" w:eastAsia="en-US"/>
        </w:rPr>
        <w:t xml:space="preserve"> </w:t>
      </w:r>
      <w:r w:rsidRPr="000D0453">
        <w:rPr>
          <w:rFonts w:eastAsiaTheme="minorHAnsi"/>
          <w:b/>
          <w:sz w:val="28"/>
          <w:szCs w:val="28"/>
          <w:lang w:val="uz-Cyrl-UZ" w:eastAsia="en-US"/>
        </w:rPr>
        <w:t>163,0 млрд сўм</w:t>
      </w:r>
      <w:r w:rsidRPr="000D0453">
        <w:rPr>
          <w:rFonts w:eastAsiaTheme="minorHAnsi"/>
          <w:sz w:val="28"/>
          <w:szCs w:val="28"/>
          <w:lang w:val="uz-Cyrl-UZ" w:eastAsia="en-US"/>
        </w:rPr>
        <w:t xml:space="preserve"> - Аҳоли маблағлари, ХУЖМШ маблағлари, кредит маблағлари, қонунчиликда тақиқлан</w:t>
      </w:r>
      <w:r w:rsidR="00BA572D" w:rsidRPr="000D0453">
        <w:rPr>
          <w:rFonts w:eastAsiaTheme="minorHAnsi"/>
          <w:sz w:val="28"/>
          <w:szCs w:val="28"/>
          <w:lang w:val="uz-Cyrl-UZ" w:eastAsia="en-US"/>
        </w:rPr>
        <w:t>маган бошқа манбалар маблағлари.</w:t>
      </w:r>
    </w:p>
    <w:p w:rsidR="000E0F87" w:rsidRPr="001A3DFB" w:rsidRDefault="000E0F87" w:rsidP="006C7702">
      <w:pPr>
        <w:pStyle w:val="2"/>
        <w:spacing w:before="0" w:after="0"/>
        <w:ind w:firstLine="708"/>
        <w:rPr>
          <w:rFonts w:eastAsiaTheme="minorHAnsi"/>
          <w:sz w:val="28"/>
          <w:szCs w:val="28"/>
          <w:lang w:val="uz-Cyrl-UZ" w:eastAsia="en-US"/>
        </w:rPr>
      </w:pPr>
    </w:p>
    <w:p w:rsidR="00EC0A29" w:rsidRPr="001A3DFB" w:rsidRDefault="00212589" w:rsidP="006C7702">
      <w:pPr>
        <w:pStyle w:val="2"/>
        <w:spacing w:before="0" w:after="0"/>
        <w:ind w:firstLine="708"/>
        <w:rPr>
          <w:rFonts w:eastAsiaTheme="minorHAnsi"/>
          <w:sz w:val="28"/>
          <w:szCs w:val="28"/>
          <w:lang w:val="uz-Cyrl-UZ" w:eastAsia="en-US"/>
        </w:rPr>
      </w:pPr>
      <w:r w:rsidRPr="001A3DFB">
        <w:rPr>
          <w:rFonts w:eastAsiaTheme="minorHAnsi"/>
          <w:b/>
          <w:sz w:val="28"/>
          <w:szCs w:val="28"/>
          <w:lang w:val="uz-Cyrl-UZ" w:eastAsia="en-US"/>
        </w:rPr>
        <w:t>Шу билан бирга</w:t>
      </w:r>
      <w:r w:rsidR="00EC0A29" w:rsidRPr="001A3DFB">
        <w:rPr>
          <w:rFonts w:eastAsiaTheme="minorHAnsi"/>
          <w:sz w:val="28"/>
          <w:szCs w:val="28"/>
          <w:lang w:val="uz-Cyrl-UZ" w:eastAsia="en-US"/>
        </w:rPr>
        <w:t>, газ таъминоти мавжуд бўлмаган олис аҳоли пунктларидаги кўп хонадонли уйларда иссиқлик таъминотини йўлга қўйиш мақсадида, ҳар хил қувватдаги кўмир ёқилғисида ишловчи энергосамарадорлиги юқори бўлган қозонларни ўрнатиб синовдан ўтказиш ва ижобий натижалар асосида уларни республика худудида ишлаб чиқаришни ташкил этиш юзасидан ишлар олиб борилмоқда.</w:t>
      </w:r>
    </w:p>
    <w:p w:rsidR="000E0F87" w:rsidRPr="001A3DFB" w:rsidRDefault="000E0F87" w:rsidP="00EC0A29">
      <w:pPr>
        <w:ind w:firstLine="709"/>
        <w:jc w:val="both"/>
        <w:rPr>
          <w:rFonts w:ascii="Times New Roman" w:hAnsi="Times New Roman" w:cs="Times New Roman"/>
          <w:i/>
          <w:sz w:val="28"/>
          <w:szCs w:val="28"/>
          <w:lang w:val="uz-Cyrl-UZ"/>
        </w:rPr>
      </w:pPr>
    </w:p>
    <w:p w:rsidR="00EC0A29" w:rsidRPr="000D0453" w:rsidRDefault="00EC0A29" w:rsidP="00EC0A29">
      <w:pPr>
        <w:ind w:firstLine="709"/>
        <w:jc w:val="both"/>
        <w:rPr>
          <w:rFonts w:ascii="Times New Roman" w:hAnsi="Times New Roman" w:cs="Times New Roman"/>
          <w:sz w:val="28"/>
          <w:szCs w:val="28"/>
          <w:lang w:val="uz-Cyrl-UZ"/>
        </w:rPr>
      </w:pPr>
      <w:r w:rsidRPr="000D0453">
        <w:rPr>
          <w:rFonts w:ascii="Times New Roman" w:hAnsi="Times New Roman" w:cs="Times New Roman"/>
          <w:sz w:val="28"/>
          <w:szCs w:val="28"/>
          <w:lang w:val="uz-Cyrl-UZ"/>
        </w:rPr>
        <w:t xml:space="preserve">Ҳозирда </w:t>
      </w:r>
      <w:r w:rsidR="000A48D2" w:rsidRPr="000D0453">
        <w:rPr>
          <w:rFonts w:ascii="Times New Roman" w:hAnsi="Times New Roman" w:cs="Times New Roman"/>
          <w:sz w:val="28"/>
          <w:szCs w:val="28"/>
          <w:lang w:val="uz-Cyrl-UZ"/>
        </w:rPr>
        <w:t xml:space="preserve">Туркиянинг </w:t>
      </w:r>
      <w:r w:rsidRPr="000D0453">
        <w:rPr>
          <w:rFonts w:ascii="Times New Roman" w:hAnsi="Times New Roman" w:cs="Times New Roman"/>
          <w:sz w:val="28"/>
          <w:szCs w:val="28"/>
          <w:lang w:val="uz-Cyrl-UZ"/>
        </w:rPr>
        <w:t>“Termodinamik A.S. Machinary Indastry &amp; commerce”</w:t>
      </w:r>
      <w:r w:rsidRPr="000D0453">
        <w:rPr>
          <w:rFonts w:ascii="Times New Roman" w:hAnsi="Times New Roman" w:cs="Times New Roman"/>
          <w:bCs/>
          <w:sz w:val="28"/>
          <w:szCs w:val="28"/>
          <w:lang w:val="uz-Cyrl-UZ"/>
        </w:rPr>
        <w:t xml:space="preserve"> компанияси ва </w:t>
      </w:r>
      <w:r w:rsidRPr="000D0453">
        <w:rPr>
          <w:rFonts w:ascii="Times New Roman" w:hAnsi="Times New Roman" w:cs="Times New Roman"/>
          <w:sz w:val="28"/>
          <w:szCs w:val="28"/>
          <w:lang w:val="uz-Cyrl-UZ"/>
        </w:rPr>
        <w:t>“Тошкент механика заводи” АЖ билан ҳамкорликда қаттиқ ёқилғида ишлайдиган иситиш қозонхоналарини ишлаб чиқариш бўйича қўшма корхонани тузиш бўйича келишувларга эришилди.</w:t>
      </w:r>
    </w:p>
    <w:p w:rsidR="00EC0A29" w:rsidRPr="000D0453" w:rsidRDefault="00EC0A29" w:rsidP="00EC0A29">
      <w:pPr>
        <w:pStyle w:val="rvps1"/>
        <w:spacing w:before="0" w:beforeAutospacing="0" w:after="0" w:afterAutospacing="0"/>
        <w:ind w:firstLine="567"/>
        <w:jc w:val="both"/>
        <w:rPr>
          <w:rFonts w:eastAsiaTheme="minorHAnsi"/>
          <w:sz w:val="28"/>
          <w:szCs w:val="28"/>
          <w:lang w:val="uz-Cyrl-UZ" w:eastAsia="en-US"/>
        </w:rPr>
      </w:pPr>
      <w:r w:rsidRPr="000D0453">
        <w:rPr>
          <w:rFonts w:eastAsiaTheme="minorHAnsi"/>
          <w:sz w:val="28"/>
          <w:szCs w:val="28"/>
          <w:lang w:val="uz-Cyrl-UZ" w:eastAsia="en-US"/>
        </w:rPr>
        <w:t xml:space="preserve">Венгриялик </w:t>
      </w:r>
      <w:r w:rsidR="000A48D2" w:rsidRPr="000D0453">
        <w:rPr>
          <w:rFonts w:eastAsiaTheme="minorHAnsi"/>
          <w:sz w:val="28"/>
          <w:szCs w:val="28"/>
          <w:lang w:val="uz-Cyrl-UZ" w:eastAsia="en-US"/>
        </w:rPr>
        <w:t xml:space="preserve">ҳамкорларимиз билан М.Улуғбек тумани “Технопарк” ҳудудида </w:t>
      </w:r>
      <w:r w:rsidRPr="000D0453">
        <w:rPr>
          <w:rFonts w:eastAsiaTheme="minorHAnsi"/>
          <w:sz w:val="28"/>
          <w:szCs w:val="28"/>
          <w:lang w:val="uz-Cyrl-UZ" w:eastAsia="en-US"/>
        </w:rPr>
        <w:t xml:space="preserve">“TERMO-FEG” </w:t>
      </w:r>
      <w:r w:rsidR="000A48D2" w:rsidRPr="000D0453">
        <w:rPr>
          <w:rFonts w:eastAsiaTheme="minorHAnsi"/>
          <w:sz w:val="28"/>
          <w:szCs w:val="28"/>
          <w:lang w:val="uz-Cyrl-UZ" w:eastAsia="en-US"/>
        </w:rPr>
        <w:t xml:space="preserve">қўшма корхонаси ташкил этилди. Венгриядан юборилган ускуналар ёрдамида қозонларни йиғиш ишларини </w:t>
      </w:r>
      <w:r w:rsidRPr="000D0453">
        <w:rPr>
          <w:rFonts w:eastAsiaTheme="minorHAnsi"/>
          <w:sz w:val="28"/>
          <w:szCs w:val="28"/>
          <w:lang w:val="uz-Cyrl-UZ" w:eastAsia="en-US"/>
        </w:rPr>
        <w:t>бошлаб юборилди.</w:t>
      </w:r>
    </w:p>
    <w:p w:rsidR="0056043C" w:rsidRPr="001A3DFB" w:rsidRDefault="0056043C" w:rsidP="00DC4FE5">
      <w:pPr>
        <w:shd w:val="clear" w:color="auto" w:fill="FFFFFF"/>
        <w:ind w:right="-143" w:firstLine="709"/>
        <w:jc w:val="both"/>
        <w:rPr>
          <w:rFonts w:ascii="Times New Roman" w:hAnsi="Times New Roman" w:cs="Times New Roman"/>
          <w:sz w:val="28"/>
          <w:szCs w:val="28"/>
          <w:highlight w:val="yellow"/>
          <w:lang w:val="uz-Cyrl-UZ"/>
        </w:rPr>
      </w:pPr>
    </w:p>
    <w:p w:rsidR="00E83C9F" w:rsidRPr="001A3DFB" w:rsidRDefault="000D0453"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Вазирлик </w:t>
      </w:r>
      <w:r w:rsidR="00E83C9F" w:rsidRPr="001A3DFB">
        <w:rPr>
          <w:rFonts w:eastAsiaTheme="minorHAnsi"/>
          <w:sz w:val="28"/>
          <w:szCs w:val="28"/>
          <w:lang w:val="uz-Cyrl-UZ" w:eastAsia="en-US"/>
        </w:rPr>
        <w:t xml:space="preserve">томонидан </w:t>
      </w:r>
      <w:r w:rsidR="00C0087A" w:rsidRPr="001A3DFB">
        <w:rPr>
          <w:rFonts w:eastAsiaTheme="minorHAnsi"/>
          <w:sz w:val="28"/>
          <w:szCs w:val="28"/>
          <w:lang w:val="uz-Cyrl-UZ" w:eastAsia="en-US"/>
        </w:rPr>
        <w:t>и</w:t>
      </w:r>
      <w:r w:rsidR="00C078F5" w:rsidRPr="001A3DFB">
        <w:rPr>
          <w:rFonts w:eastAsiaTheme="minorHAnsi"/>
          <w:sz w:val="28"/>
          <w:szCs w:val="28"/>
          <w:lang w:val="uz-Cyrl-UZ" w:eastAsia="en-US"/>
        </w:rPr>
        <w:t>ссиқлик тизимларини модернизация ва реконструкция ишлари</w:t>
      </w:r>
      <w:r w:rsidR="00C0087A" w:rsidRPr="001A3DFB">
        <w:rPr>
          <w:rFonts w:eastAsiaTheme="minorHAnsi"/>
          <w:sz w:val="28"/>
          <w:szCs w:val="28"/>
          <w:lang w:val="uz-Cyrl-UZ" w:eastAsia="en-US"/>
        </w:rPr>
        <w:t>г</w:t>
      </w:r>
      <w:r w:rsidR="00C078F5" w:rsidRPr="001A3DFB">
        <w:rPr>
          <w:rFonts w:eastAsiaTheme="minorHAnsi"/>
          <w:sz w:val="28"/>
          <w:szCs w:val="28"/>
          <w:lang w:val="uz-Cyrl-UZ" w:eastAsia="en-US"/>
        </w:rPr>
        <w:t xml:space="preserve">а хорижий инвестицияларни жалб этиш </w:t>
      </w:r>
      <w:r w:rsidR="00E83C9F" w:rsidRPr="001A3DFB">
        <w:rPr>
          <w:rFonts w:eastAsiaTheme="minorHAnsi"/>
          <w:sz w:val="28"/>
          <w:szCs w:val="28"/>
          <w:lang w:val="uz-Cyrl-UZ" w:eastAsia="en-US"/>
        </w:rPr>
        <w:t xml:space="preserve">борасида ишлар амалга оширилмоқда. </w:t>
      </w:r>
    </w:p>
    <w:p w:rsidR="00040843" w:rsidRPr="001A3DFB" w:rsidRDefault="00E83C9F"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Жумладан</w:t>
      </w:r>
      <w:r w:rsidR="00040843" w:rsidRPr="001A3DFB">
        <w:rPr>
          <w:rFonts w:eastAsiaTheme="minorHAnsi"/>
          <w:b/>
          <w:sz w:val="28"/>
          <w:szCs w:val="28"/>
          <w:lang w:val="uz-Cyrl-UZ" w:eastAsia="en-US"/>
        </w:rPr>
        <w:t>:</w:t>
      </w:r>
    </w:p>
    <w:p w:rsidR="00655265" w:rsidRPr="001A3DFB" w:rsidRDefault="00C0087A" w:rsidP="006C7702">
      <w:pPr>
        <w:pStyle w:val="2"/>
        <w:spacing w:before="0" w:after="0"/>
        <w:ind w:firstLine="708"/>
        <w:rPr>
          <w:rFonts w:eastAsiaTheme="minorHAnsi"/>
          <w:b/>
          <w:sz w:val="28"/>
          <w:szCs w:val="28"/>
          <w:lang w:val="uz-Cyrl-UZ" w:eastAsia="en-US"/>
        </w:rPr>
      </w:pPr>
      <w:r w:rsidRPr="001A3DFB">
        <w:rPr>
          <w:rFonts w:eastAsiaTheme="minorHAnsi"/>
          <w:sz w:val="28"/>
          <w:szCs w:val="28"/>
          <w:lang w:val="uz-Cyrl-UZ" w:eastAsia="en-US"/>
        </w:rPr>
        <w:t xml:space="preserve">Жаҳон </w:t>
      </w:r>
      <w:r w:rsidR="00C078F5" w:rsidRPr="001A3DFB">
        <w:rPr>
          <w:rFonts w:eastAsiaTheme="minorHAnsi"/>
          <w:sz w:val="28"/>
          <w:szCs w:val="28"/>
          <w:lang w:val="uz-Cyrl-UZ" w:eastAsia="en-US"/>
        </w:rPr>
        <w:t>банки (Всемирный банк) ҳамкорлигида Андижон, Буҳоро, Самарқанд, Тошкент (Сирғали тумани) ва Чирчиқ ша</w:t>
      </w:r>
      <w:r w:rsidR="007F40AF" w:rsidRPr="001A3DFB">
        <w:rPr>
          <w:rFonts w:eastAsiaTheme="minorHAnsi"/>
          <w:sz w:val="28"/>
          <w:szCs w:val="28"/>
          <w:lang w:val="uz-Cyrl-UZ" w:eastAsia="en-US"/>
        </w:rPr>
        <w:t>ҳ</w:t>
      </w:r>
      <w:r w:rsidR="00C078F5" w:rsidRPr="001A3DFB">
        <w:rPr>
          <w:rFonts w:eastAsiaTheme="minorHAnsi"/>
          <w:sz w:val="28"/>
          <w:szCs w:val="28"/>
          <w:lang w:val="uz-Cyrl-UZ" w:eastAsia="en-US"/>
        </w:rPr>
        <w:t>арла</w:t>
      </w:r>
      <w:r w:rsidRPr="001A3DFB">
        <w:rPr>
          <w:rFonts w:eastAsiaTheme="minorHAnsi"/>
          <w:sz w:val="28"/>
          <w:szCs w:val="28"/>
          <w:lang w:val="uz-Cyrl-UZ" w:eastAsia="en-US"/>
        </w:rPr>
        <w:t>р</w:t>
      </w:r>
      <w:r w:rsidR="00C078F5" w:rsidRPr="001A3DFB">
        <w:rPr>
          <w:rFonts w:eastAsiaTheme="minorHAnsi"/>
          <w:sz w:val="28"/>
          <w:szCs w:val="28"/>
          <w:lang w:val="uz-Cyrl-UZ" w:eastAsia="en-US"/>
        </w:rPr>
        <w:t>ининг иссиқлик таъминотини тизими</w:t>
      </w:r>
      <w:r w:rsidR="00E83C9F" w:rsidRPr="001A3DFB">
        <w:rPr>
          <w:rFonts w:eastAsiaTheme="minorHAnsi"/>
          <w:sz w:val="28"/>
          <w:szCs w:val="28"/>
          <w:lang w:val="uz-Cyrl-UZ" w:eastAsia="en-US"/>
        </w:rPr>
        <w:t>ни тубдан яҳшилаш</w:t>
      </w:r>
      <w:r w:rsidR="00C078F5" w:rsidRPr="001A3DFB">
        <w:rPr>
          <w:rFonts w:eastAsiaTheme="minorHAnsi"/>
          <w:sz w:val="28"/>
          <w:szCs w:val="28"/>
          <w:lang w:val="uz-Cyrl-UZ" w:eastAsia="en-US"/>
        </w:rPr>
        <w:t xml:space="preserve"> </w:t>
      </w:r>
      <w:r w:rsidR="007F40AF" w:rsidRPr="001A3DFB">
        <w:rPr>
          <w:rFonts w:eastAsiaTheme="minorHAnsi"/>
          <w:sz w:val="28"/>
          <w:szCs w:val="28"/>
          <w:lang w:val="uz-Cyrl-UZ" w:eastAsia="en-US"/>
        </w:rPr>
        <w:t>л</w:t>
      </w:r>
      <w:r w:rsidR="00C078F5" w:rsidRPr="001A3DFB">
        <w:rPr>
          <w:rFonts w:eastAsiaTheme="minorHAnsi"/>
          <w:sz w:val="28"/>
          <w:szCs w:val="28"/>
          <w:lang w:val="uz-Cyrl-UZ" w:eastAsia="en-US"/>
        </w:rPr>
        <w:t>ойиҳа</w:t>
      </w:r>
      <w:r w:rsidR="007F40AF" w:rsidRPr="001A3DFB">
        <w:rPr>
          <w:rFonts w:eastAsiaTheme="minorHAnsi"/>
          <w:sz w:val="28"/>
          <w:szCs w:val="28"/>
          <w:lang w:val="uz-Cyrl-UZ" w:eastAsia="en-US"/>
        </w:rPr>
        <w:t xml:space="preserve">си бўйича тегишли </w:t>
      </w:r>
      <w:r w:rsidR="00851303" w:rsidRPr="001A3DFB">
        <w:rPr>
          <w:rFonts w:eastAsiaTheme="minorHAnsi"/>
          <w:sz w:val="28"/>
          <w:szCs w:val="28"/>
          <w:lang w:val="uz-Cyrl-UZ" w:eastAsia="en-US"/>
        </w:rPr>
        <w:t>келишувлар имзоланди</w:t>
      </w:r>
      <w:r w:rsidR="00350CEB" w:rsidRPr="001A3DFB">
        <w:rPr>
          <w:rFonts w:eastAsiaTheme="minorHAnsi"/>
          <w:sz w:val="28"/>
          <w:szCs w:val="28"/>
          <w:lang w:val="uz-Cyrl-UZ" w:eastAsia="en-US"/>
        </w:rPr>
        <w:t>. Лойиҳанинг</w:t>
      </w:r>
      <w:r w:rsidR="00C078F5" w:rsidRPr="001A3DFB">
        <w:rPr>
          <w:rFonts w:eastAsiaTheme="minorHAnsi"/>
          <w:sz w:val="28"/>
          <w:szCs w:val="28"/>
          <w:lang w:val="uz-Cyrl-UZ" w:eastAsia="en-US"/>
        </w:rPr>
        <w:t xml:space="preserve"> дастлабки қиймати </w:t>
      </w:r>
      <w:r w:rsidR="00C078F5" w:rsidRPr="001A3DFB">
        <w:rPr>
          <w:rFonts w:eastAsiaTheme="minorHAnsi"/>
          <w:b/>
          <w:sz w:val="28"/>
          <w:szCs w:val="28"/>
          <w:lang w:val="uz-Cyrl-UZ" w:eastAsia="en-US"/>
        </w:rPr>
        <w:t>200 млн.долларга</w:t>
      </w:r>
      <w:r w:rsidR="00C078F5" w:rsidRPr="001A3DFB">
        <w:rPr>
          <w:rFonts w:eastAsiaTheme="minorHAnsi"/>
          <w:sz w:val="28"/>
          <w:szCs w:val="28"/>
          <w:lang w:val="uz-Cyrl-UZ" w:eastAsia="en-US"/>
        </w:rPr>
        <w:t xml:space="preserve"> тенг. Лойиҳани икки босқичда амалга ошириш режалаштирилиб, карийиб </w:t>
      </w:r>
      <w:r w:rsidR="00C078F5" w:rsidRPr="001A3DFB">
        <w:rPr>
          <w:rFonts w:eastAsiaTheme="minorHAnsi"/>
          <w:b/>
          <w:sz w:val="28"/>
          <w:szCs w:val="28"/>
          <w:lang w:val="uz-Cyrl-UZ" w:eastAsia="en-US"/>
        </w:rPr>
        <w:t xml:space="preserve">2 мингга якин кўп хонадонли уйларга мунтазам равишда иссиқлик энергияси етқазиб берилишига эришилади. </w:t>
      </w:r>
    </w:p>
    <w:p w:rsidR="00C078F5" w:rsidRPr="000D0453" w:rsidRDefault="00C078F5" w:rsidP="00C078F5">
      <w:pPr>
        <w:shd w:val="clear" w:color="auto" w:fill="FFFFFF"/>
        <w:ind w:firstLine="709"/>
        <w:jc w:val="both"/>
        <w:rPr>
          <w:rFonts w:ascii="Times New Roman" w:hAnsi="Times New Roman" w:cs="Times New Roman"/>
          <w:sz w:val="28"/>
          <w:szCs w:val="28"/>
          <w:lang w:val="uz-Cyrl-UZ"/>
        </w:rPr>
      </w:pPr>
      <w:r w:rsidRPr="000D0453">
        <w:rPr>
          <w:rFonts w:ascii="Times New Roman" w:hAnsi="Times New Roman" w:cs="Times New Roman"/>
          <w:sz w:val="28"/>
          <w:szCs w:val="28"/>
          <w:lang w:val="uz-Cyrl-UZ"/>
        </w:rPr>
        <w:t xml:space="preserve">Дастлабки босқич Чирчиқ ва Буҳоро шахарлари 2018 йилдан бошлаб, қолган шаҳарларда эса 2019 йилдан лойиҳа амалга оширилади. Лойиҳанинг афзаликлари очиқ иссиклик тизимидан, илғор давлатларда синовдан ўтган ёпик тизимга ўтилади, натижада ўрта ҳисобда 40% энергоресурсларни (газ 42%, э/э 30%, сув 45%) </w:t>
      </w:r>
      <w:r w:rsidR="00884CE7" w:rsidRPr="000D0453">
        <w:rPr>
          <w:rFonts w:ascii="Times New Roman" w:hAnsi="Times New Roman" w:cs="Times New Roman"/>
          <w:sz w:val="28"/>
          <w:szCs w:val="28"/>
          <w:lang w:val="uz-Cyrl-UZ"/>
        </w:rPr>
        <w:t>тежашга эришилади</w:t>
      </w:r>
      <w:r w:rsidRPr="000D0453">
        <w:rPr>
          <w:rFonts w:ascii="Times New Roman" w:hAnsi="Times New Roman" w:cs="Times New Roman"/>
          <w:sz w:val="28"/>
          <w:szCs w:val="28"/>
          <w:lang w:val="uz-Cyrl-UZ"/>
        </w:rPr>
        <w:t xml:space="preserve">. </w:t>
      </w:r>
    </w:p>
    <w:p w:rsidR="00C078F5" w:rsidRPr="000D0453" w:rsidRDefault="00C078F5" w:rsidP="00C078F5">
      <w:pPr>
        <w:ind w:firstLine="709"/>
        <w:jc w:val="both"/>
        <w:rPr>
          <w:rFonts w:ascii="Times New Roman" w:hAnsi="Times New Roman" w:cs="Times New Roman"/>
          <w:sz w:val="28"/>
          <w:szCs w:val="28"/>
          <w:lang w:val="uz-Cyrl-UZ"/>
        </w:rPr>
      </w:pPr>
      <w:r w:rsidRPr="000D0453">
        <w:rPr>
          <w:rFonts w:ascii="Times New Roman" w:hAnsi="Times New Roman" w:cs="Times New Roman"/>
          <w:sz w:val="28"/>
          <w:szCs w:val="28"/>
          <w:lang w:val="uz-Cyrl-UZ"/>
        </w:rPr>
        <w:t xml:space="preserve">Андижонда ушбу уйлар оҳирги </w:t>
      </w:r>
      <w:r w:rsidR="00884CE7" w:rsidRPr="000D0453">
        <w:rPr>
          <w:rFonts w:ascii="Times New Roman" w:hAnsi="Times New Roman" w:cs="Times New Roman"/>
          <w:sz w:val="28"/>
          <w:szCs w:val="28"/>
          <w:lang w:val="uz-Cyrl-UZ"/>
        </w:rPr>
        <w:t>10</w:t>
      </w:r>
      <w:r w:rsidRPr="000D0453">
        <w:rPr>
          <w:rFonts w:ascii="Times New Roman" w:hAnsi="Times New Roman" w:cs="Times New Roman"/>
          <w:sz w:val="28"/>
          <w:szCs w:val="28"/>
          <w:lang w:val="uz-Cyrl-UZ"/>
        </w:rPr>
        <w:t xml:space="preserve"> йил давомида иссиклик энергияси (иссик сув ва иситиш тизимлари) билан таъмиланмаган.</w:t>
      </w:r>
    </w:p>
    <w:p w:rsidR="00655265" w:rsidRPr="001A3DFB" w:rsidRDefault="00655265" w:rsidP="00C078F5">
      <w:pPr>
        <w:shd w:val="clear" w:color="auto" w:fill="FFFFFF"/>
        <w:ind w:firstLine="709"/>
        <w:jc w:val="both"/>
        <w:rPr>
          <w:rFonts w:ascii="Times New Roman" w:hAnsi="Times New Roman" w:cs="Times New Roman"/>
          <w:sz w:val="28"/>
          <w:szCs w:val="28"/>
          <w:lang w:val="uz-Cyrl-UZ"/>
        </w:rPr>
      </w:pPr>
    </w:p>
    <w:p w:rsidR="00C078F5" w:rsidRPr="001A3DFB" w:rsidRDefault="00C078F5"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Европа тикланиш ва таррақиёт банки ҳамда Франция таррақиёт </w:t>
      </w:r>
      <w:r w:rsidR="00040843" w:rsidRPr="001A3DFB">
        <w:rPr>
          <w:rFonts w:eastAsiaTheme="minorHAnsi"/>
          <w:sz w:val="28"/>
          <w:szCs w:val="28"/>
          <w:lang w:val="uz-Cyrl-UZ" w:eastAsia="en-US"/>
        </w:rPr>
        <w:t xml:space="preserve">агентлиги Тошкент шаҳри иссиқлик таъминотини реконструкция қилиш бўйича лойиҳасини ишлаб чиқиш </w:t>
      </w:r>
      <w:r w:rsidRPr="001A3DFB">
        <w:rPr>
          <w:rFonts w:eastAsiaTheme="minorHAnsi"/>
          <w:sz w:val="28"/>
          <w:szCs w:val="28"/>
          <w:lang w:val="uz-Cyrl-UZ" w:eastAsia="en-US"/>
        </w:rPr>
        <w:t xml:space="preserve">учун </w:t>
      </w:r>
      <w:r w:rsidR="00931281" w:rsidRPr="001A3DFB">
        <w:rPr>
          <w:rFonts w:eastAsiaTheme="minorHAnsi"/>
          <w:sz w:val="28"/>
          <w:szCs w:val="28"/>
          <w:lang w:val="uz-Cyrl-UZ" w:eastAsia="en-US"/>
        </w:rPr>
        <w:br/>
      </w:r>
      <w:r w:rsidRPr="001A3DFB">
        <w:rPr>
          <w:rFonts w:eastAsiaTheme="minorHAnsi"/>
          <w:b/>
          <w:sz w:val="28"/>
          <w:szCs w:val="28"/>
          <w:lang w:val="uz-Cyrl-UZ" w:eastAsia="en-US"/>
        </w:rPr>
        <w:t>500 минг евро</w:t>
      </w:r>
      <w:r w:rsidR="00040843" w:rsidRPr="001A3DFB">
        <w:rPr>
          <w:rFonts w:eastAsiaTheme="minorHAnsi"/>
          <w:sz w:val="28"/>
          <w:szCs w:val="28"/>
          <w:lang w:val="uz-Cyrl-UZ" w:eastAsia="en-US"/>
        </w:rPr>
        <w:t xml:space="preserve"> Грант маблағлари</w:t>
      </w:r>
      <w:r w:rsidRPr="001A3DFB">
        <w:rPr>
          <w:rFonts w:eastAsiaTheme="minorHAnsi"/>
          <w:sz w:val="28"/>
          <w:szCs w:val="28"/>
          <w:lang w:val="uz-Cyrl-UZ" w:eastAsia="en-US"/>
        </w:rPr>
        <w:t xml:space="preserve"> ҳамда ушбу лойиҳа</w:t>
      </w:r>
      <w:r w:rsidR="00040843" w:rsidRPr="001A3DFB">
        <w:rPr>
          <w:rFonts w:eastAsiaTheme="minorHAnsi"/>
          <w:sz w:val="28"/>
          <w:szCs w:val="28"/>
          <w:lang w:val="uz-Cyrl-UZ" w:eastAsia="en-US"/>
        </w:rPr>
        <w:t>ни амалга ошириш учун</w:t>
      </w:r>
      <w:r w:rsidRPr="001A3DFB">
        <w:rPr>
          <w:rFonts w:eastAsiaTheme="minorHAnsi"/>
          <w:sz w:val="28"/>
          <w:szCs w:val="28"/>
          <w:lang w:val="uz-Cyrl-UZ" w:eastAsia="en-US"/>
        </w:rPr>
        <w:t xml:space="preserve"> </w:t>
      </w:r>
      <w:r w:rsidRPr="001A3DFB">
        <w:rPr>
          <w:rFonts w:eastAsiaTheme="minorHAnsi"/>
          <w:b/>
          <w:sz w:val="28"/>
          <w:szCs w:val="28"/>
          <w:lang w:val="uz-Cyrl-UZ" w:eastAsia="en-US"/>
        </w:rPr>
        <w:t>150 млн. евро</w:t>
      </w:r>
      <w:r w:rsidRPr="001A3DFB">
        <w:rPr>
          <w:rFonts w:eastAsiaTheme="minorHAnsi"/>
          <w:sz w:val="28"/>
          <w:szCs w:val="28"/>
          <w:lang w:val="uz-Cyrl-UZ" w:eastAsia="en-US"/>
        </w:rPr>
        <w:t xml:space="preserve"> миқдорида кредит ажратишга ҳайрихохлиги</w:t>
      </w:r>
      <w:r w:rsidR="00040843" w:rsidRPr="001A3DFB">
        <w:rPr>
          <w:rFonts w:eastAsiaTheme="minorHAnsi"/>
          <w:sz w:val="28"/>
          <w:szCs w:val="28"/>
          <w:lang w:val="uz-Cyrl-UZ" w:eastAsia="en-US"/>
        </w:rPr>
        <w:t>ни</w:t>
      </w:r>
      <w:r w:rsidRPr="001A3DFB">
        <w:rPr>
          <w:rFonts w:eastAsiaTheme="minorHAnsi"/>
          <w:sz w:val="28"/>
          <w:szCs w:val="28"/>
          <w:lang w:val="uz-Cyrl-UZ" w:eastAsia="en-US"/>
        </w:rPr>
        <w:t xml:space="preserve"> билдири</w:t>
      </w:r>
      <w:r w:rsidR="00040843" w:rsidRPr="001A3DFB">
        <w:rPr>
          <w:rFonts w:eastAsiaTheme="minorHAnsi"/>
          <w:sz w:val="28"/>
          <w:szCs w:val="28"/>
          <w:lang w:val="uz-Cyrl-UZ" w:eastAsia="en-US"/>
        </w:rPr>
        <w:t>ш</w:t>
      </w:r>
      <w:r w:rsidRPr="001A3DFB">
        <w:rPr>
          <w:rFonts w:eastAsiaTheme="minorHAnsi"/>
          <w:sz w:val="28"/>
          <w:szCs w:val="28"/>
          <w:lang w:val="uz-Cyrl-UZ" w:eastAsia="en-US"/>
        </w:rPr>
        <w:t>ди.</w:t>
      </w:r>
    </w:p>
    <w:p w:rsidR="00212589" w:rsidRPr="001A3DFB" w:rsidRDefault="00212589" w:rsidP="00C078F5">
      <w:pPr>
        <w:ind w:firstLine="709"/>
        <w:jc w:val="both"/>
        <w:rPr>
          <w:rFonts w:ascii="Times New Roman" w:hAnsi="Times New Roman" w:cs="Times New Roman"/>
          <w:i/>
          <w:sz w:val="28"/>
          <w:szCs w:val="28"/>
          <w:lang w:val="uz-Cyrl-UZ"/>
        </w:rPr>
      </w:pPr>
    </w:p>
    <w:p w:rsidR="00C078F5" w:rsidRPr="000D0453" w:rsidRDefault="00040843" w:rsidP="00C078F5">
      <w:pPr>
        <w:ind w:firstLine="709"/>
        <w:jc w:val="both"/>
        <w:rPr>
          <w:rFonts w:ascii="Times New Roman" w:hAnsi="Times New Roman" w:cs="Times New Roman"/>
          <w:sz w:val="28"/>
          <w:szCs w:val="28"/>
          <w:lang w:val="uz-Cyrl-UZ"/>
        </w:rPr>
      </w:pPr>
      <w:r w:rsidRPr="000D0453">
        <w:rPr>
          <w:rFonts w:ascii="Times New Roman" w:hAnsi="Times New Roman" w:cs="Times New Roman"/>
          <w:sz w:val="28"/>
          <w:szCs w:val="28"/>
          <w:lang w:val="uz-Cyrl-UZ"/>
        </w:rPr>
        <w:t xml:space="preserve">Ушбу </w:t>
      </w:r>
      <w:r w:rsidR="00C078F5" w:rsidRPr="000D0453">
        <w:rPr>
          <w:rFonts w:ascii="Times New Roman" w:hAnsi="Times New Roman" w:cs="Times New Roman"/>
          <w:sz w:val="28"/>
          <w:szCs w:val="28"/>
          <w:lang w:val="uz-Cyrl-UZ"/>
        </w:rPr>
        <w:t>лойиҳа орқали Тошкент шаҳрининг марказий иссиқлик тизимларни замонавий энерготежамкор технологиялар асосида модернизация қилиш, когенерация ва ҳ.к., иссиқлик энергия ишлаб чиқариш корхоналардан узокда жойлашган ҳудуларга локал қозонхоналар қуриш орқали децентрализация масалаларни ўз ичига олади.</w:t>
      </w:r>
    </w:p>
    <w:p w:rsidR="00C078F5" w:rsidRPr="001A3DFB" w:rsidRDefault="00C078F5"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Жиззах, Наманган, Нукус, Оҳонгорон, Самарқанд, Урганч, Янгийўл  шаҳарларнинг иссиклик энергия ва иссиқ сув таъминотини яхшилаш, истеъмолчиларга кўрсатаётган ҳизматларнинг сифатини ошириш мақсадида Осиё тараққиёт банки ва бошқа ҳалқаро молия институтларнинг Грантларини жалб қилиш бўйича ишлар бошланган. </w:t>
      </w:r>
    </w:p>
    <w:p w:rsidR="000D0453" w:rsidRDefault="000D0453" w:rsidP="006C7702">
      <w:pPr>
        <w:pStyle w:val="2"/>
        <w:spacing w:before="0" w:after="0"/>
        <w:ind w:firstLine="708"/>
        <w:rPr>
          <w:rFonts w:eastAsiaTheme="minorHAnsi"/>
          <w:b/>
          <w:sz w:val="28"/>
          <w:szCs w:val="28"/>
          <w:lang w:val="uz-Cyrl-UZ" w:eastAsia="en-US"/>
        </w:rPr>
      </w:pPr>
    </w:p>
    <w:p w:rsidR="00C078F5" w:rsidRPr="001A3DFB" w:rsidRDefault="005A0BDD"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 xml:space="preserve">Ушбу йўналишдаги ишларни амалга ошириш натижасида 2018 йилнинг якуни бўйича </w:t>
      </w:r>
      <w:r w:rsidR="003E644B" w:rsidRPr="001A3DFB">
        <w:rPr>
          <w:rFonts w:eastAsiaTheme="minorHAnsi"/>
          <w:b/>
          <w:sz w:val="28"/>
          <w:szCs w:val="28"/>
          <w:lang w:val="uz-Cyrl-UZ" w:eastAsia="en-US"/>
        </w:rPr>
        <w:t>540</w:t>
      </w:r>
      <w:r w:rsidRPr="001A3DFB">
        <w:rPr>
          <w:rFonts w:eastAsiaTheme="minorHAnsi"/>
          <w:b/>
          <w:sz w:val="28"/>
          <w:szCs w:val="28"/>
          <w:lang w:val="uz-Cyrl-UZ" w:eastAsia="en-US"/>
        </w:rPr>
        <w:t xml:space="preserve"> куп қаватли уйлар, </w:t>
      </w:r>
      <w:r w:rsidR="003E644B" w:rsidRPr="001A3DFB">
        <w:rPr>
          <w:rFonts w:eastAsiaTheme="minorHAnsi"/>
          <w:b/>
          <w:sz w:val="28"/>
          <w:szCs w:val="28"/>
          <w:lang w:val="uz-Cyrl-UZ" w:eastAsia="en-US"/>
        </w:rPr>
        <w:t>14</w:t>
      </w:r>
      <w:r w:rsidRPr="001A3DFB">
        <w:rPr>
          <w:rFonts w:eastAsiaTheme="minorHAnsi"/>
          <w:b/>
          <w:sz w:val="28"/>
          <w:szCs w:val="28"/>
          <w:lang w:val="uz-Cyrl-UZ" w:eastAsia="en-US"/>
        </w:rPr>
        <w:t xml:space="preserve"> ижтимоий объектлар иссиқлик энергияси ва иссиқ сув билан таъминланади</w:t>
      </w:r>
      <w:r w:rsidR="00135702" w:rsidRPr="001A3DFB">
        <w:rPr>
          <w:rFonts w:eastAsiaTheme="minorHAnsi"/>
          <w:b/>
          <w:sz w:val="28"/>
          <w:szCs w:val="28"/>
          <w:lang w:val="uz-Cyrl-UZ" w:eastAsia="en-US"/>
        </w:rPr>
        <w:t>.</w:t>
      </w:r>
    </w:p>
    <w:p w:rsidR="006922DA" w:rsidRPr="001A3DFB" w:rsidRDefault="006922DA" w:rsidP="00F142C8">
      <w:pPr>
        <w:ind w:firstLine="851"/>
        <w:jc w:val="both"/>
        <w:rPr>
          <w:rFonts w:ascii="Times New Roman" w:hAnsi="Times New Roman" w:cs="Times New Roman"/>
          <w:sz w:val="28"/>
          <w:szCs w:val="28"/>
          <w:lang w:val="uz-Cyrl-UZ"/>
        </w:rPr>
      </w:pPr>
    </w:p>
    <w:p w:rsidR="000E0F87" w:rsidRPr="001A3DFB" w:rsidRDefault="000E0F87" w:rsidP="00F142C8">
      <w:pPr>
        <w:ind w:firstLine="851"/>
        <w:jc w:val="both"/>
        <w:rPr>
          <w:rFonts w:ascii="Times New Roman" w:hAnsi="Times New Roman" w:cs="Times New Roman"/>
          <w:sz w:val="28"/>
          <w:szCs w:val="28"/>
          <w:lang w:val="uz-Cyrl-UZ"/>
        </w:rPr>
      </w:pPr>
    </w:p>
    <w:p w:rsidR="000E0F87" w:rsidRPr="001A3DFB" w:rsidRDefault="000E0F87" w:rsidP="00F142C8">
      <w:pPr>
        <w:ind w:firstLine="851"/>
        <w:jc w:val="both"/>
        <w:rPr>
          <w:rFonts w:ascii="Times New Roman" w:hAnsi="Times New Roman" w:cs="Times New Roman"/>
          <w:sz w:val="28"/>
          <w:szCs w:val="28"/>
          <w:lang w:val="uz-Cyrl-UZ"/>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0D0453" w:rsidRDefault="000D0453" w:rsidP="00911419">
      <w:pPr>
        <w:shd w:val="clear" w:color="auto" w:fill="FFFFFF"/>
        <w:ind w:firstLine="851"/>
        <w:jc w:val="both"/>
        <w:rPr>
          <w:rFonts w:ascii="Times New Roman" w:eastAsia="Times New Roman" w:hAnsi="Times New Roman" w:cs="Times New Roman"/>
          <w:b/>
          <w:color w:val="000000"/>
          <w:sz w:val="28"/>
          <w:szCs w:val="28"/>
          <w:lang w:val="uz-Cyrl-UZ" w:eastAsia="ru-RU"/>
        </w:rPr>
      </w:pPr>
    </w:p>
    <w:p w:rsidR="00911419" w:rsidRPr="00511C8D" w:rsidRDefault="00911419" w:rsidP="000D0453">
      <w:pPr>
        <w:shd w:val="clear" w:color="auto" w:fill="FFFFFF"/>
        <w:ind w:firstLine="851"/>
        <w:jc w:val="center"/>
        <w:rPr>
          <w:rFonts w:ascii="Times New Roman" w:eastAsia="Times New Roman" w:hAnsi="Times New Roman" w:cs="Times New Roman"/>
          <w:b/>
          <w:color w:val="0070C0"/>
          <w:sz w:val="28"/>
          <w:szCs w:val="28"/>
          <w:lang w:val="uz-Cyrl-UZ" w:eastAsia="ru-RU"/>
        </w:rPr>
      </w:pPr>
      <w:r w:rsidRPr="00511C8D">
        <w:rPr>
          <w:rFonts w:ascii="Times New Roman" w:eastAsia="Times New Roman" w:hAnsi="Times New Roman" w:cs="Times New Roman"/>
          <w:b/>
          <w:color w:val="0070C0"/>
          <w:sz w:val="28"/>
          <w:szCs w:val="28"/>
          <w:lang w:val="uz-Cyrl-UZ" w:eastAsia="ru-RU"/>
        </w:rPr>
        <w:lastRenderedPageBreak/>
        <w:t>Кўп хонадонли уй-жой фондини сақлаш ва улардан фойдаланиш тизимини комплекс ривожланти</w:t>
      </w:r>
      <w:r w:rsidR="000D0453" w:rsidRPr="00511C8D">
        <w:rPr>
          <w:rFonts w:ascii="Times New Roman" w:eastAsia="Times New Roman" w:hAnsi="Times New Roman" w:cs="Times New Roman"/>
          <w:b/>
          <w:color w:val="0070C0"/>
          <w:sz w:val="28"/>
          <w:szCs w:val="28"/>
          <w:lang w:val="uz-Cyrl-UZ" w:eastAsia="ru-RU"/>
        </w:rPr>
        <w:t>риш ва такомиллаштириш соҳасида</w:t>
      </w:r>
    </w:p>
    <w:p w:rsid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 xml:space="preserve">2017 йилга </w:t>
      </w:r>
      <w:r w:rsidRPr="008F783B">
        <w:rPr>
          <w:color w:val="000000"/>
          <w:sz w:val="28"/>
          <w:szCs w:val="28"/>
          <w:lang w:val="uz-Cyrl-UZ" w:eastAsia="ru-RU"/>
        </w:rPr>
        <w:t>Кўп хонадонли уй-жой фондини таъмирлаш</w:t>
      </w:r>
      <w:r>
        <w:rPr>
          <w:color w:val="000000"/>
          <w:sz w:val="28"/>
          <w:szCs w:val="28"/>
          <w:lang w:val="uz-Cyrl-UZ" w:eastAsia="ru-RU"/>
        </w:rPr>
        <w:t xml:space="preserve"> бщйича </w:t>
      </w:r>
      <w:r w:rsidRPr="008F783B">
        <w:rPr>
          <w:rFonts w:eastAsiaTheme="minorHAnsi"/>
          <w:sz w:val="28"/>
          <w:szCs w:val="28"/>
          <w:lang w:val="uz-Cyrl-UZ" w:eastAsia="en-US"/>
        </w:rPr>
        <w:t>режалаштирилган ишлар 2017-2018 йиллар куз-қиш мавсумига тайёргарлик доирасида амалга оширилди.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Мухтарам Президентимизнинг 2017 йилнинг 22 июндаги 3079-сонли қарорини и</w:t>
      </w:r>
      <w:r>
        <w:rPr>
          <w:rFonts w:eastAsiaTheme="minorHAnsi"/>
          <w:sz w:val="28"/>
          <w:szCs w:val="28"/>
          <w:lang w:val="uz-Cyrl-UZ" w:eastAsia="en-US"/>
        </w:rPr>
        <w:t>ж</w:t>
      </w:r>
      <w:r w:rsidRPr="008F783B">
        <w:rPr>
          <w:rFonts w:eastAsiaTheme="minorHAnsi"/>
          <w:sz w:val="28"/>
          <w:szCs w:val="28"/>
          <w:lang w:val="uz-Cyrl-UZ" w:eastAsia="en-US"/>
        </w:rPr>
        <w:t>росини таъминлаш мақсадида барча ҳудудларда аҳолининг яшаш шароитларини яхшилаш ва турмуш даражасини ошириш, иқтисодиёт тармоқлари, кўп қаватли уй-жой фонди ва ижтимоий соҳа объектларини куз-қиш мавсумига тайёрлаш ишларининг бориши ҳамда 2017 йил 5 октябрдан – 15 декабргача “70 кунлик фавқулодда ҳолат” тадбирлари ўтказилди.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 xml:space="preserve">Ўзбекистон Республикаси Вазирлар Маҳкамасининг тасдиқланган жадвалга асосан республикада тузилган иккита ишчи гуруҳи томонидан </w:t>
      </w:r>
      <w:r>
        <w:rPr>
          <w:rFonts w:eastAsiaTheme="minorHAnsi"/>
          <w:sz w:val="28"/>
          <w:szCs w:val="28"/>
          <w:lang w:val="uz-Cyrl-UZ" w:eastAsia="en-US"/>
        </w:rPr>
        <w:br/>
      </w:r>
      <w:r w:rsidRPr="008F783B">
        <w:rPr>
          <w:rFonts w:eastAsiaTheme="minorHAnsi"/>
          <w:sz w:val="28"/>
          <w:szCs w:val="28"/>
          <w:lang w:val="uz-Cyrl-UZ" w:eastAsia="en-US"/>
        </w:rPr>
        <w:t>5 октябрдан 10 декабргача худудларнинг барча шаҳар ва туманларида аҳоли, маҳалла фаоллари билан бевосита суҳбатлашган ҳолда куз-қиш мавсумига тайёргарлик борасида мавжуд муаммоларни аниқлаш ва уларнинг ечими бўйича жойларга чиққан ҳолда хар бир шаҳар ва туман кесимида чора-тадбирларнинг бажарилиши кўрикдан ўтказилди.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Кўп қаватли уй-жой фондини куз-қиш мавсумига тайёрлаш мақсадида ишлаб чиқилган Дастур ва календар жадвал асосида:</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жами 10 минг 218 та кўп қаватли уй-жойларнинг</w:t>
      </w:r>
      <w:r w:rsidR="00511C8D">
        <w:rPr>
          <w:rFonts w:eastAsiaTheme="minorHAnsi"/>
          <w:sz w:val="28"/>
          <w:szCs w:val="28"/>
          <w:lang w:val="uz-Cyrl-UZ" w:eastAsia="en-US"/>
        </w:rPr>
        <w:t xml:space="preserve"> </w:t>
      </w:r>
      <w:r w:rsidRPr="008F783B">
        <w:rPr>
          <w:rFonts w:eastAsiaTheme="minorHAnsi"/>
          <w:sz w:val="28"/>
          <w:szCs w:val="28"/>
          <w:lang w:val="uz-Cyrl-UZ" w:eastAsia="en-US"/>
        </w:rPr>
        <w:t>4 млн. 472 минг 485 кв.м том қисмлари мукаммал ва жорий таъмирдан чиқарилди.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9529 та кўп қаватли уйларнинг ертўла қисмларида таъмирлаш ва тартибга келтириш ишлари олиб борилди.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21973 та кириш йўлаклари таъмирдан чиқарилди.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125 минг 955 м2 дан зиёд фрамуга ойналари таъмирдан чиқарилди.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1607 та янги болалар майдончалари барпо этилиб, мавжуд 2239 та болалар майдончаларида таъмирлаш ишлари олиб борилди.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кўп қаватли уйларнинг олди қисмидаги 1 млн. 248 минг 902 м2 йўлаклар яъни тротуарлар бетон қоришмаси билан қопланди.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19092 та уй атроф худудларидаги ноқонуний қурилмалар бартараф қилинди.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 xml:space="preserve">2017 йилда ҳудудлардаги кўп қаватли уй-жой фондини таъмирлаш, атрофидаги ҳудудларни ободонлаштириш ва болалар майдончаларини барпо этиш ишларини амалга ошириш учун тижорат банклари томонидан 3588 та хусусий уй-жой мулкдорлари ширкатларига 586,6 млрд. сўм миқдорида </w:t>
      </w:r>
      <w:r w:rsidRPr="008F783B">
        <w:rPr>
          <w:rFonts w:eastAsiaTheme="minorHAnsi"/>
          <w:sz w:val="28"/>
          <w:szCs w:val="28"/>
          <w:lang w:val="uz-Cyrl-UZ" w:eastAsia="en-US"/>
        </w:rPr>
        <w:lastRenderedPageBreak/>
        <w:t>(режага нисбатан – 112,4%) имтиёзли кредит маблағлари ажратилди (режа – 521,8 млрд.сўм).</w:t>
      </w:r>
    </w:p>
    <w:p w:rsidR="008F783B" w:rsidRPr="006C27E8" w:rsidRDefault="008F783B" w:rsidP="008F783B">
      <w:pPr>
        <w:pStyle w:val="2"/>
        <w:ind w:firstLine="708"/>
        <w:rPr>
          <w:rFonts w:eastAsiaTheme="minorHAnsi"/>
          <w:b/>
          <w:sz w:val="28"/>
          <w:szCs w:val="28"/>
          <w:lang w:val="uz-Cyrl-UZ" w:eastAsia="en-US"/>
        </w:rPr>
      </w:pPr>
      <w:bookmarkStart w:id="0" w:name="_GoBack"/>
      <w:r w:rsidRPr="006C27E8">
        <w:rPr>
          <w:rFonts w:eastAsiaTheme="minorHAnsi"/>
          <w:b/>
          <w:sz w:val="28"/>
          <w:szCs w:val="28"/>
          <w:lang w:val="uz-Cyrl-UZ" w:eastAsia="en-US"/>
        </w:rPr>
        <w:t>Кўп қаватли уй-жой фондини таъмирлаш ва тартибга келтириш ишларини давом эттириш мақсадида, 2018 йилда кўп қаватли уй-жой фондини таъмирлаш, атроф худудларини ободонлаштириш ва куз-қиш мавсумига тайёрлаш бўйича чора-тадбирлар режаси ишлаб чиқилди.</w:t>
      </w:r>
    </w:p>
    <w:bookmarkEnd w:id="0"/>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Жумладан, 2018 йилда 6,5 мингта кўп қаватли уйларнинг 2,5 млн. кв.метр том қисмларини капитал ва жорий таъмирлаш, 4,0 мингта уйда ертўла мухандислик тармоқларини, 13,8 мингта подъездларни таъмирлаш, 8,7 мингта темир эшикларни ўрнатиш, 1,4 мингта болалар майдончаларини қуриш ва мавжуд 1,5 мингтасини таъмирлаш, 754 минг кв.метр тротуар ётқизиш, 4,4 мингта ноқонуний қурилмаларни бузиш ва 451 та лифт мосламаларини таъмирлаш режалаштирилди.</w:t>
      </w:r>
    </w:p>
    <w:p w:rsidR="008F783B" w:rsidRPr="008F783B" w:rsidRDefault="008F783B" w:rsidP="008F783B">
      <w:pPr>
        <w:pStyle w:val="2"/>
        <w:ind w:firstLine="708"/>
        <w:rPr>
          <w:rFonts w:eastAsiaTheme="minorHAnsi"/>
          <w:sz w:val="28"/>
          <w:szCs w:val="28"/>
          <w:lang w:val="uz-Cyrl-UZ" w:eastAsia="en-US"/>
        </w:rPr>
      </w:pPr>
      <w:r w:rsidRPr="008F783B">
        <w:rPr>
          <w:rFonts w:eastAsiaTheme="minorHAnsi"/>
          <w:sz w:val="28"/>
          <w:szCs w:val="28"/>
          <w:lang w:val="uz-Cyrl-UZ" w:eastAsia="en-US"/>
        </w:rPr>
        <w:t>Ушбу мақсадларга жами 764,0 млрд.сўм маблағлар режалаштирилган, шу жумладан бюджет маблағлари эвазига 47,0 млрд.сўм, тижорат банклар кредити эвазига 600 млрд.сўм, ширкатлаларнинг ўз маблағлари эвазига 70,0 млрд.сўм миқрида маблағлар ажратилиши кўзда тутилган.</w:t>
      </w: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Шу билан бирга, вазирлик томонидан уй-жой фондидан фойдаланиш тизимини такомиллаштириш борасида ҳам муайян ишлар амалга оширилди.</w:t>
      </w: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Бугунги кунда ушбу тизимнинг асосий бўғини бўлмиш Хусусий уй-жой мулкдорлари ширкатларининг фаолиятини тубдан қайта кўриб чиқишга алоҳида эътибор қаратилмоқда. </w:t>
      </w:r>
    </w:p>
    <w:p w:rsidR="00911419" w:rsidRPr="001A3DFB" w:rsidRDefault="00911419"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Давлатимиз раҳбари Олий Мажлис Сенати ва Қонунчилик палатаси аъзоларига тақдим этган Мурожаатномада “Яна бир муҳим масала – хусусий уй-жой мулкдорлари ширкатлари фаолиятини тубдан қайта кўриб чиқиш зарур. Бу борада янги тузилган вазирлик – Уй-жой коммунал хизмат кўрсатиш вазирлиги ташаббус кўрсатиб ишлаши керак, дея таъкидлади.</w:t>
      </w:r>
    </w:p>
    <w:p w:rsidR="00F15012" w:rsidRPr="001A3DFB" w:rsidRDefault="00F15012" w:rsidP="006C7702">
      <w:pPr>
        <w:pStyle w:val="2"/>
        <w:spacing w:before="0" w:after="0"/>
        <w:ind w:firstLine="708"/>
        <w:rPr>
          <w:rFonts w:eastAsiaTheme="minorHAnsi"/>
          <w:sz w:val="28"/>
          <w:szCs w:val="28"/>
          <w:lang w:val="uz-Cyrl-UZ" w:eastAsia="en-US"/>
        </w:rPr>
      </w:pP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 xml:space="preserve">Уй-жой мулкдорлари ширкатлари фаолиятини тубдан қайта кўриб чиқиш мақсадида </w:t>
      </w:r>
      <w:r w:rsidRPr="001A3DFB">
        <w:rPr>
          <w:rFonts w:eastAsiaTheme="minorHAnsi"/>
          <w:b/>
          <w:sz w:val="28"/>
          <w:szCs w:val="28"/>
          <w:lang w:val="uz-Cyrl-UZ" w:eastAsia="en-US"/>
        </w:rPr>
        <w:t xml:space="preserve">«Уй-жой мулкдорларининг ширкатлари тўғрисида»ги </w:t>
      </w:r>
      <w:r w:rsidRPr="001A3DFB">
        <w:rPr>
          <w:rFonts w:eastAsiaTheme="minorHAnsi"/>
          <w:sz w:val="28"/>
          <w:szCs w:val="28"/>
          <w:lang w:val="uz-Cyrl-UZ" w:eastAsia="en-US"/>
        </w:rPr>
        <w:t>Ўзбекистон Республикаси қонуни лойиҳасини жорий йилнинг 1 декабрига қадар ишлаб чиқиш режалаштирилган.</w:t>
      </w:r>
    </w:p>
    <w:p w:rsidR="00911419" w:rsidRPr="001A3DFB" w:rsidRDefault="00911419" w:rsidP="006C7702">
      <w:pPr>
        <w:pStyle w:val="2"/>
        <w:spacing w:before="0" w:after="0"/>
        <w:ind w:firstLine="708"/>
        <w:rPr>
          <w:rFonts w:eastAsiaTheme="minorHAnsi"/>
          <w:b/>
          <w:sz w:val="28"/>
          <w:szCs w:val="28"/>
          <w:lang w:val="uz-Cyrl-UZ" w:eastAsia="en-US"/>
        </w:rPr>
      </w:pPr>
      <w:r w:rsidRPr="001A3DFB">
        <w:rPr>
          <w:rFonts w:eastAsiaTheme="minorHAnsi"/>
          <w:b/>
          <w:sz w:val="28"/>
          <w:szCs w:val="28"/>
          <w:lang w:val="uz-Cyrl-UZ" w:eastAsia="en-US"/>
        </w:rPr>
        <w:t>Лойиҳада:</w:t>
      </w: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уй-жой мулкдорлари ширкатлари соҳасидаги давлат бошқарувини қайта кўриб чиқиш;</w:t>
      </w: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уй-жой мулкдорлари ширкатларининг фаолиятини тартибга солишнинг самарали механизмларини жорий этиш;</w:t>
      </w: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уй-жой мулкдорлари ширкатларининг уй-жойдан фойдаланишда қонунчилик ва норматив ҳужжатларга риоя этилишидаги масъулиятини ошириш чоралари;</w:t>
      </w: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lastRenderedPageBreak/>
        <w:t>уй-жой мулкдорлари ширкатлари молиявий-хўжалик фаолияти ва бухгалтерия ҳисобини юритишнинг соддалаштирилган механизмлари;</w:t>
      </w:r>
    </w:p>
    <w:p w:rsidR="00911419" w:rsidRPr="001A3DFB" w:rsidRDefault="00911419" w:rsidP="006C7702">
      <w:pPr>
        <w:pStyle w:val="2"/>
        <w:spacing w:before="0" w:after="0"/>
        <w:ind w:firstLine="708"/>
        <w:rPr>
          <w:rFonts w:eastAsiaTheme="minorHAnsi"/>
          <w:sz w:val="28"/>
          <w:szCs w:val="28"/>
          <w:lang w:val="uz-Cyrl-UZ" w:eastAsia="en-US"/>
        </w:rPr>
      </w:pPr>
      <w:r w:rsidRPr="001A3DFB">
        <w:rPr>
          <w:rFonts w:eastAsiaTheme="minorHAnsi"/>
          <w:sz w:val="28"/>
          <w:szCs w:val="28"/>
          <w:lang w:val="uz-Cyrl-UZ" w:eastAsia="en-US"/>
        </w:rPr>
        <w:t>умумий мулк объектларини тадбиркорлик фаолиятига кенг жалб қилишни рағбатлантирувчи механизмлар назарда тутилади.</w:t>
      </w:r>
    </w:p>
    <w:p w:rsidR="00212589" w:rsidRPr="001A3DFB" w:rsidRDefault="00212589" w:rsidP="005F18CB">
      <w:pPr>
        <w:pStyle w:val="2"/>
        <w:spacing w:before="0" w:after="0"/>
        <w:rPr>
          <w:rFonts w:eastAsiaTheme="minorHAnsi"/>
          <w:sz w:val="28"/>
          <w:szCs w:val="28"/>
          <w:lang w:val="uz-Cyrl-UZ" w:eastAsia="en-US"/>
        </w:rPr>
      </w:pPr>
    </w:p>
    <w:p w:rsidR="00212589" w:rsidRPr="001A3DFB" w:rsidRDefault="006C7702" w:rsidP="005F18CB">
      <w:pPr>
        <w:pStyle w:val="2"/>
        <w:spacing w:before="0" w:after="0"/>
        <w:rPr>
          <w:rFonts w:eastAsiaTheme="minorHAnsi"/>
          <w:sz w:val="28"/>
          <w:szCs w:val="28"/>
          <w:lang w:val="uz-Cyrl-UZ" w:eastAsia="en-US"/>
        </w:rPr>
      </w:pPr>
      <w:r w:rsidRPr="001A3DFB">
        <w:rPr>
          <w:rFonts w:eastAsiaTheme="minorHAnsi"/>
          <w:sz w:val="28"/>
          <w:szCs w:val="28"/>
          <w:lang w:val="uz-Cyrl-UZ" w:eastAsia="en-US"/>
        </w:rPr>
        <w:t xml:space="preserve">Ўтган давр мобайнида Инспекция томонидан жами </w:t>
      </w:r>
      <w:r w:rsidR="002C6500" w:rsidRPr="001A3DFB">
        <w:rPr>
          <w:rFonts w:eastAsiaTheme="minorHAnsi"/>
          <w:sz w:val="28"/>
          <w:szCs w:val="28"/>
          <w:lang w:val="uz-Cyrl-UZ" w:eastAsia="en-US"/>
        </w:rPr>
        <w:br/>
      </w:r>
      <w:r w:rsidR="004D4153" w:rsidRPr="001A3DFB">
        <w:rPr>
          <w:rFonts w:eastAsiaTheme="minorHAnsi"/>
          <w:b/>
          <w:sz w:val="28"/>
          <w:szCs w:val="28"/>
          <w:lang w:val="uz-Cyrl-UZ" w:eastAsia="en-US"/>
        </w:rPr>
        <w:t>7,5 мингдан</w:t>
      </w:r>
      <w:r w:rsidR="004D4153" w:rsidRPr="001A3DFB">
        <w:rPr>
          <w:rFonts w:eastAsiaTheme="minorHAnsi"/>
          <w:sz w:val="28"/>
          <w:szCs w:val="28"/>
          <w:lang w:val="uz-Cyrl-UZ" w:eastAsia="en-US"/>
        </w:rPr>
        <w:t xml:space="preserve"> ортиқ </w:t>
      </w:r>
      <w:r w:rsidRPr="001A3DFB">
        <w:rPr>
          <w:rFonts w:eastAsiaTheme="minorHAnsi"/>
          <w:sz w:val="28"/>
          <w:szCs w:val="28"/>
          <w:lang w:val="uz-Cyrl-UZ" w:eastAsia="en-US"/>
        </w:rPr>
        <w:t>турар уй-жой биноларининг техник ҳолатлари ва уларга туташ ҳудудлардан фойдаланиш қоидаларига риоя этиш ҳолатлари ўрганиб чиқил</w:t>
      </w:r>
      <w:r w:rsidR="002B7DBD" w:rsidRPr="001A3DFB">
        <w:rPr>
          <w:rFonts w:eastAsiaTheme="minorHAnsi"/>
          <w:sz w:val="28"/>
          <w:szCs w:val="28"/>
          <w:lang w:val="uz-Cyrl-UZ" w:eastAsia="en-US"/>
        </w:rPr>
        <w:t xml:space="preserve">ганда </w:t>
      </w:r>
      <w:r w:rsidR="002B7DBD" w:rsidRPr="001A3DFB">
        <w:rPr>
          <w:rFonts w:eastAsiaTheme="minorHAnsi"/>
          <w:b/>
          <w:sz w:val="28"/>
          <w:szCs w:val="28"/>
          <w:lang w:val="uz-Cyrl-UZ" w:eastAsia="en-US"/>
        </w:rPr>
        <w:t>4264</w:t>
      </w:r>
      <w:r w:rsidRPr="001A3DFB">
        <w:rPr>
          <w:rFonts w:eastAsiaTheme="minorHAnsi"/>
          <w:sz w:val="28"/>
          <w:szCs w:val="28"/>
          <w:lang w:val="uz-Cyrl-UZ" w:eastAsia="en-US"/>
        </w:rPr>
        <w:t xml:space="preserve"> та ҳолатда ўзбошимчалик билан ноқонуний тарзда барпо этилган қурилиш объектлари аниқланган</w:t>
      </w:r>
      <w:r w:rsidR="002B7DBD" w:rsidRPr="001A3DFB">
        <w:rPr>
          <w:rFonts w:eastAsiaTheme="minorHAnsi"/>
          <w:sz w:val="28"/>
          <w:szCs w:val="28"/>
          <w:lang w:val="uz-Cyrl-UZ" w:eastAsia="en-US"/>
        </w:rPr>
        <w:t xml:space="preserve">. </w:t>
      </w:r>
    </w:p>
    <w:p w:rsidR="002B7DBD" w:rsidRPr="001A3DFB" w:rsidRDefault="002B7DBD" w:rsidP="005F18CB">
      <w:pPr>
        <w:pStyle w:val="2"/>
        <w:spacing w:before="0" w:after="0"/>
        <w:rPr>
          <w:rFonts w:eastAsiaTheme="minorHAnsi"/>
          <w:sz w:val="28"/>
          <w:szCs w:val="28"/>
          <w:lang w:val="uz-Cyrl-UZ" w:eastAsia="en-US"/>
        </w:rPr>
      </w:pPr>
      <w:r w:rsidRPr="001A3DFB">
        <w:rPr>
          <w:rFonts w:eastAsiaTheme="minorHAnsi"/>
          <w:sz w:val="28"/>
          <w:szCs w:val="28"/>
          <w:lang w:val="uz-Cyrl-UZ" w:eastAsia="en-US"/>
        </w:rPr>
        <w:t>Шулардан:</w:t>
      </w:r>
    </w:p>
    <w:p w:rsidR="006C7702" w:rsidRPr="001A3DFB" w:rsidRDefault="002B7DBD" w:rsidP="005F18CB">
      <w:pPr>
        <w:pStyle w:val="2"/>
        <w:spacing w:before="0" w:after="0"/>
        <w:rPr>
          <w:rFonts w:eastAsiaTheme="minorHAnsi"/>
          <w:sz w:val="28"/>
          <w:szCs w:val="28"/>
          <w:lang w:val="uz-Cyrl-UZ" w:eastAsia="en-US"/>
        </w:rPr>
      </w:pPr>
      <w:r w:rsidRPr="001A3DFB">
        <w:rPr>
          <w:rFonts w:eastAsiaTheme="minorHAnsi"/>
          <w:b/>
          <w:sz w:val="28"/>
          <w:szCs w:val="28"/>
          <w:lang w:val="uz-Cyrl-UZ" w:eastAsia="en-US"/>
        </w:rPr>
        <w:t>1404</w:t>
      </w:r>
      <w:r w:rsidR="006C7702" w:rsidRPr="001A3DFB">
        <w:rPr>
          <w:rFonts w:eastAsiaTheme="minorHAnsi"/>
          <w:b/>
          <w:sz w:val="28"/>
          <w:szCs w:val="28"/>
          <w:lang w:val="uz-Cyrl-UZ" w:eastAsia="en-US"/>
        </w:rPr>
        <w:t>таси</w:t>
      </w:r>
      <w:r w:rsidR="006C7702" w:rsidRPr="001A3DFB">
        <w:rPr>
          <w:rFonts w:eastAsiaTheme="minorHAnsi"/>
          <w:sz w:val="28"/>
          <w:szCs w:val="28"/>
          <w:lang w:val="uz-Cyrl-UZ" w:eastAsia="en-US"/>
        </w:rPr>
        <w:t xml:space="preserve"> </w:t>
      </w:r>
      <w:r w:rsidRPr="001A3DFB">
        <w:rPr>
          <w:rFonts w:eastAsiaTheme="minorHAnsi"/>
          <w:sz w:val="28"/>
          <w:szCs w:val="28"/>
          <w:lang w:val="uz-Cyrl-UZ" w:eastAsia="en-US"/>
        </w:rPr>
        <w:t xml:space="preserve">ихтиёрий равишда ноқонуний қурилмалар эгалари ҳисобидан </w:t>
      </w:r>
      <w:r w:rsidR="006C7702" w:rsidRPr="001A3DFB">
        <w:rPr>
          <w:rFonts w:eastAsiaTheme="minorHAnsi"/>
          <w:sz w:val="28"/>
          <w:szCs w:val="28"/>
          <w:lang w:val="uz-Cyrl-UZ" w:eastAsia="en-US"/>
        </w:rPr>
        <w:t>буздириб ташла</w:t>
      </w:r>
      <w:r w:rsidRPr="001A3DFB">
        <w:rPr>
          <w:rFonts w:eastAsiaTheme="minorHAnsi"/>
          <w:sz w:val="28"/>
          <w:szCs w:val="28"/>
          <w:lang w:val="uz-Cyrl-UZ" w:eastAsia="en-US"/>
        </w:rPr>
        <w:t>нган</w:t>
      </w:r>
      <w:r w:rsidR="006C7702" w:rsidRPr="001A3DFB">
        <w:rPr>
          <w:rFonts w:eastAsiaTheme="minorHAnsi"/>
          <w:sz w:val="28"/>
          <w:szCs w:val="28"/>
          <w:lang w:val="uz-Cyrl-UZ" w:eastAsia="en-US"/>
        </w:rPr>
        <w:t>;</w:t>
      </w:r>
    </w:p>
    <w:p w:rsidR="006C7702" w:rsidRPr="001A3DFB" w:rsidRDefault="006C7702" w:rsidP="005F18CB">
      <w:pPr>
        <w:pStyle w:val="2"/>
        <w:spacing w:before="0" w:after="0"/>
        <w:rPr>
          <w:rFonts w:eastAsiaTheme="minorHAnsi"/>
          <w:sz w:val="28"/>
          <w:szCs w:val="28"/>
          <w:lang w:val="uz-Cyrl-UZ" w:eastAsia="en-US"/>
        </w:rPr>
      </w:pPr>
      <w:r w:rsidRPr="001A3DFB">
        <w:rPr>
          <w:rFonts w:eastAsiaTheme="minorHAnsi"/>
          <w:b/>
          <w:sz w:val="28"/>
          <w:szCs w:val="28"/>
          <w:lang w:val="uz-Cyrl-UZ" w:eastAsia="en-US"/>
        </w:rPr>
        <w:t>2</w:t>
      </w:r>
      <w:r w:rsidR="002B7DBD" w:rsidRPr="001A3DFB">
        <w:rPr>
          <w:rFonts w:eastAsiaTheme="minorHAnsi"/>
          <w:b/>
          <w:sz w:val="28"/>
          <w:szCs w:val="28"/>
          <w:lang w:val="uz-Cyrl-UZ" w:eastAsia="en-US"/>
        </w:rPr>
        <w:t>61</w:t>
      </w:r>
      <w:r w:rsidRPr="001A3DFB">
        <w:rPr>
          <w:rFonts w:eastAsiaTheme="minorHAnsi"/>
          <w:b/>
          <w:sz w:val="28"/>
          <w:szCs w:val="28"/>
          <w:lang w:val="uz-Cyrl-UZ" w:eastAsia="en-US"/>
        </w:rPr>
        <w:t>тасини</w:t>
      </w:r>
      <w:r w:rsidRPr="001A3DFB">
        <w:rPr>
          <w:rFonts w:eastAsiaTheme="minorHAnsi"/>
          <w:sz w:val="28"/>
          <w:szCs w:val="28"/>
          <w:lang w:val="uz-Cyrl-UZ" w:eastAsia="en-US"/>
        </w:rPr>
        <w:t xml:space="preserve"> мажбурий тартибда буздиришга оид даъволар судларга тақдим этилган;</w:t>
      </w:r>
    </w:p>
    <w:p w:rsidR="004F0A54" w:rsidRPr="001A3DFB" w:rsidRDefault="004F0A54" w:rsidP="005F18CB">
      <w:pPr>
        <w:pStyle w:val="2"/>
        <w:spacing w:before="0" w:after="0"/>
        <w:rPr>
          <w:rFonts w:eastAsiaTheme="minorHAnsi"/>
          <w:sz w:val="28"/>
          <w:szCs w:val="28"/>
          <w:lang w:val="uz-Cyrl-UZ" w:eastAsia="en-US"/>
        </w:rPr>
      </w:pPr>
      <w:r w:rsidRPr="001A3DFB">
        <w:rPr>
          <w:rFonts w:eastAsiaTheme="minorHAnsi"/>
          <w:b/>
          <w:sz w:val="28"/>
          <w:szCs w:val="28"/>
          <w:lang w:val="uz-Cyrl-UZ" w:eastAsia="en-US"/>
        </w:rPr>
        <w:t>742 нафар</w:t>
      </w:r>
      <w:r w:rsidRPr="001A3DFB">
        <w:rPr>
          <w:rFonts w:eastAsiaTheme="minorHAnsi"/>
          <w:sz w:val="28"/>
          <w:szCs w:val="28"/>
          <w:lang w:val="uz-Cyrl-UZ" w:eastAsia="en-US"/>
        </w:rPr>
        <w:t xml:space="preserve"> айбдор шахсларга нисбатан маъмурий жарималар қўллашга оид аризалар судларга тақдим этилиб, </w:t>
      </w:r>
      <w:r w:rsidRPr="001A3DFB">
        <w:rPr>
          <w:rFonts w:eastAsiaTheme="minorHAnsi"/>
          <w:b/>
          <w:sz w:val="28"/>
          <w:szCs w:val="28"/>
          <w:lang w:val="uz-Cyrl-UZ" w:eastAsia="en-US"/>
        </w:rPr>
        <w:t>652таси</w:t>
      </w:r>
      <w:r w:rsidRPr="001A3DFB">
        <w:rPr>
          <w:rFonts w:eastAsiaTheme="minorHAnsi"/>
          <w:sz w:val="28"/>
          <w:szCs w:val="28"/>
          <w:lang w:val="uz-Cyrl-UZ" w:eastAsia="en-US"/>
        </w:rPr>
        <w:t xml:space="preserve"> бўйича суд қарорлари қабул қилинди;</w:t>
      </w:r>
    </w:p>
    <w:p w:rsidR="006C7702" w:rsidRPr="001A3DFB" w:rsidRDefault="002B7DBD" w:rsidP="005F18CB">
      <w:pPr>
        <w:pStyle w:val="2"/>
        <w:spacing w:before="0" w:after="0"/>
        <w:rPr>
          <w:rFonts w:eastAsiaTheme="minorHAnsi"/>
          <w:sz w:val="28"/>
          <w:szCs w:val="28"/>
          <w:lang w:val="uz-Cyrl-UZ" w:eastAsia="en-US"/>
        </w:rPr>
      </w:pPr>
      <w:r w:rsidRPr="001A3DFB">
        <w:rPr>
          <w:rFonts w:eastAsiaTheme="minorHAnsi"/>
          <w:b/>
          <w:sz w:val="28"/>
          <w:szCs w:val="28"/>
          <w:lang w:val="uz-Cyrl-UZ" w:eastAsia="en-US"/>
        </w:rPr>
        <w:t>25</w:t>
      </w:r>
      <w:r w:rsidR="006C7702" w:rsidRPr="001A3DFB">
        <w:rPr>
          <w:rFonts w:eastAsiaTheme="minorHAnsi"/>
          <w:b/>
          <w:sz w:val="28"/>
          <w:szCs w:val="28"/>
          <w:lang w:val="uz-Cyrl-UZ" w:eastAsia="en-US"/>
        </w:rPr>
        <w:t>та</w:t>
      </w:r>
      <w:r w:rsidR="006C7702" w:rsidRPr="001A3DFB">
        <w:rPr>
          <w:rFonts w:eastAsiaTheme="minorHAnsi"/>
          <w:sz w:val="28"/>
          <w:szCs w:val="28"/>
          <w:lang w:val="uz-Cyrl-UZ" w:eastAsia="en-US"/>
        </w:rPr>
        <w:t xml:space="preserve"> ҳолат юзасидан аниқланган қонунбузилиш ҳолатлари бўйича тўпланган ҳужжатлар чора кўриш учун прокуратура идораларига тақдим этилган.</w:t>
      </w:r>
    </w:p>
    <w:p w:rsidR="00212589" w:rsidRPr="001A3DFB" w:rsidRDefault="00212589" w:rsidP="005F18CB">
      <w:pPr>
        <w:pStyle w:val="2"/>
        <w:spacing w:before="0" w:after="0"/>
        <w:rPr>
          <w:rFonts w:eastAsiaTheme="minorHAnsi"/>
          <w:sz w:val="28"/>
          <w:szCs w:val="28"/>
          <w:lang w:val="uz-Cyrl-UZ" w:eastAsia="en-US"/>
        </w:rPr>
      </w:pPr>
    </w:p>
    <w:p w:rsidR="006C7702" w:rsidRPr="001A3DFB" w:rsidRDefault="004F0A54" w:rsidP="005F18CB">
      <w:pPr>
        <w:pStyle w:val="2"/>
        <w:spacing w:before="0" w:after="0"/>
        <w:rPr>
          <w:rFonts w:eastAsiaTheme="minorHAnsi"/>
          <w:sz w:val="28"/>
          <w:szCs w:val="28"/>
          <w:lang w:val="uz-Cyrl-UZ" w:eastAsia="en-US"/>
        </w:rPr>
      </w:pPr>
      <w:r w:rsidRPr="001A3DFB">
        <w:rPr>
          <w:rFonts w:eastAsiaTheme="minorHAnsi"/>
          <w:sz w:val="28"/>
          <w:szCs w:val="28"/>
          <w:lang w:val="uz-Cyrl-UZ" w:eastAsia="en-US"/>
        </w:rPr>
        <w:t xml:space="preserve">Инспекция томонидан </w:t>
      </w:r>
      <w:r w:rsidRPr="001A3DFB">
        <w:rPr>
          <w:rFonts w:eastAsiaTheme="minorHAnsi"/>
          <w:b/>
          <w:sz w:val="28"/>
          <w:szCs w:val="28"/>
          <w:lang w:val="uz-Cyrl-UZ" w:eastAsia="en-US"/>
        </w:rPr>
        <w:t>211 та</w:t>
      </w:r>
      <w:r w:rsidRPr="001A3DFB">
        <w:rPr>
          <w:rFonts w:eastAsiaTheme="minorHAnsi"/>
          <w:sz w:val="28"/>
          <w:szCs w:val="28"/>
          <w:lang w:val="uz-Cyrl-UZ" w:eastAsia="en-US"/>
        </w:rPr>
        <w:t xml:space="preserve"> хусусий уй-жой мулкдорлари ширкатлари фаолияти текшириш натижалари бўйича </w:t>
      </w:r>
      <w:r w:rsidR="005F18CB" w:rsidRPr="001A3DFB">
        <w:rPr>
          <w:rFonts w:eastAsiaTheme="minorHAnsi"/>
          <w:b/>
          <w:sz w:val="28"/>
          <w:szCs w:val="28"/>
          <w:lang w:val="uz-Cyrl-UZ" w:eastAsia="en-US"/>
        </w:rPr>
        <w:t>128 ҳолатда 1,2 млрд. сўмлик</w:t>
      </w:r>
      <w:r w:rsidR="005F18CB" w:rsidRPr="001A3DFB">
        <w:rPr>
          <w:rFonts w:eastAsiaTheme="minorHAnsi"/>
          <w:sz w:val="28"/>
          <w:szCs w:val="28"/>
          <w:lang w:val="uz-Cyrl-UZ" w:eastAsia="en-US"/>
        </w:rPr>
        <w:t xml:space="preserve"> банк</w:t>
      </w:r>
      <w:r w:rsidR="002C6500" w:rsidRPr="001A3DFB">
        <w:rPr>
          <w:rFonts w:eastAsiaTheme="minorHAnsi"/>
          <w:sz w:val="28"/>
          <w:szCs w:val="28"/>
          <w:lang w:val="uz-Cyrl-UZ" w:eastAsia="en-US"/>
        </w:rPr>
        <w:t>лар</w:t>
      </w:r>
      <w:r w:rsidR="005F18CB" w:rsidRPr="001A3DFB">
        <w:rPr>
          <w:rFonts w:eastAsiaTheme="minorHAnsi"/>
          <w:sz w:val="28"/>
          <w:szCs w:val="28"/>
          <w:lang w:val="uz-Cyrl-UZ" w:eastAsia="en-US"/>
        </w:rPr>
        <w:t>дан олинган кредитлар ва уй-жой мулкдорларидан йиғилган бадал пуллари мақсадсиз ишлатиб юборилганлиги аниқланган ва тегишли чоралар кўрилмоқда. Бу борада ишлар 2018 йилда ҳам давом эттирилади.</w:t>
      </w:r>
    </w:p>
    <w:p w:rsidR="006C7702" w:rsidRPr="001A3DFB" w:rsidRDefault="006C7702" w:rsidP="005F18CB">
      <w:pPr>
        <w:pStyle w:val="2"/>
        <w:spacing w:before="0" w:after="0"/>
        <w:rPr>
          <w:rFonts w:eastAsiaTheme="minorHAnsi"/>
          <w:b/>
          <w:sz w:val="28"/>
          <w:szCs w:val="28"/>
          <w:lang w:val="uz-Cyrl-UZ" w:eastAsia="en-US"/>
        </w:rPr>
      </w:pPr>
    </w:p>
    <w:sectPr w:rsidR="006C7702" w:rsidRPr="001A3DFB" w:rsidSect="001B1EC6">
      <w:headerReference w:type="default" r:id="rId8"/>
      <w:pgSz w:w="11906" w:h="16838"/>
      <w:pgMar w:top="709"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C51" w:rsidRDefault="001B0C51" w:rsidP="00620EB8">
      <w:r>
        <w:separator/>
      </w:r>
    </w:p>
  </w:endnote>
  <w:endnote w:type="continuationSeparator" w:id="0">
    <w:p w:rsidR="001B0C51" w:rsidRDefault="001B0C51" w:rsidP="00620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C51" w:rsidRDefault="001B0C51" w:rsidP="00620EB8">
      <w:r>
        <w:separator/>
      </w:r>
    </w:p>
  </w:footnote>
  <w:footnote w:type="continuationSeparator" w:id="0">
    <w:p w:rsidR="001B0C51" w:rsidRDefault="001B0C51" w:rsidP="00620E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435852"/>
      <w:docPartObj>
        <w:docPartGallery w:val="Page Numbers (Top of Page)"/>
        <w:docPartUnique/>
      </w:docPartObj>
    </w:sdtPr>
    <w:sdtEndPr/>
    <w:sdtContent>
      <w:p w:rsidR="00620EB8" w:rsidRDefault="00620EB8">
        <w:pPr>
          <w:pStyle w:val="a6"/>
          <w:jc w:val="center"/>
        </w:pPr>
        <w:r>
          <w:fldChar w:fldCharType="begin"/>
        </w:r>
        <w:r>
          <w:instrText>PAGE   \* MERGEFORMAT</w:instrText>
        </w:r>
        <w:r>
          <w:fldChar w:fldCharType="separate"/>
        </w:r>
        <w:r w:rsidR="006C27E8">
          <w:rPr>
            <w:noProof/>
          </w:rPr>
          <w:t>10</w:t>
        </w:r>
        <w:r>
          <w:fldChar w:fldCharType="end"/>
        </w:r>
      </w:p>
    </w:sdtContent>
  </w:sdt>
  <w:p w:rsidR="00620EB8" w:rsidRDefault="00620EB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11F26"/>
    <w:multiLevelType w:val="hybridMultilevel"/>
    <w:tmpl w:val="C774312A"/>
    <w:lvl w:ilvl="0" w:tplc="04190001">
      <w:start w:val="1"/>
      <w:numFmt w:val="bullet"/>
      <w:lvlText w:val=""/>
      <w:lvlJc w:val="left"/>
      <w:pPr>
        <w:ind w:left="1286" w:hanging="360"/>
      </w:pPr>
      <w:rPr>
        <w:rFonts w:ascii="Symbol" w:hAnsi="Symbol"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8F7"/>
    <w:rsid w:val="00005CE3"/>
    <w:rsid w:val="00036240"/>
    <w:rsid w:val="00040843"/>
    <w:rsid w:val="00060F2E"/>
    <w:rsid w:val="0007012D"/>
    <w:rsid w:val="000742B5"/>
    <w:rsid w:val="000A03BD"/>
    <w:rsid w:val="000A48D2"/>
    <w:rsid w:val="000B16BC"/>
    <w:rsid w:val="000D0453"/>
    <w:rsid w:val="000D5813"/>
    <w:rsid w:val="000E0F87"/>
    <w:rsid w:val="00114C6D"/>
    <w:rsid w:val="00135702"/>
    <w:rsid w:val="00140854"/>
    <w:rsid w:val="001413F9"/>
    <w:rsid w:val="00142EE4"/>
    <w:rsid w:val="00146E82"/>
    <w:rsid w:val="00154068"/>
    <w:rsid w:val="0016042F"/>
    <w:rsid w:val="00196E50"/>
    <w:rsid w:val="0019714D"/>
    <w:rsid w:val="001A3DFB"/>
    <w:rsid w:val="001B0C51"/>
    <w:rsid w:val="001B1EC6"/>
    <w:rsid w:val="001C3158"/>
    <w:rsid w:val="001D4BF8"/>
    <w:rsid w:val="001E6A30"/>
    <w:rsid w:val="001F139A"/>
    <w:rsid w:val="0020284F"/>
    <w:rsid w:val="00212589"/>
    <w:rsid w:val="00250DBF"/>
    <w:rsid w:val="00265330"/>
    <w:rsid w:val="002A0C99"/>
    <w:rsid w:val="002B0C1A"/>
    <w:rsid w:val="002B7DBD"/>
    <w:rsid w:val="002C2193"/>
    <w:rsid w:val="002C573C"/>
    <w:rsid w:val="002C6500"/>
    <w:rsid w:val="002E2833"/>
    <w:rsid w:val="002E5423"/>
    <w:rsid w:val="002E5D67"/>
    <w:rsid w:val="00311609"/>
    <w:rsid w:val="00324C4D"/>
    <w:rsid w:val="00326B11"/>
    <w:rsid w:val="0035020E"/>
    <w:rsid w:val="0035024B"/>
    <w:rsid w:val="00350CEB"/>
    <w:rsid w:val="003644C1"/>
    <w:rsid w:val="003823F9"/>
    <w:rsid w:val="00386FD0"/>
    <w:rsid w:val="003929F1"/>
    <w:rsid w:val="003A1EEB"/>
    <w:rsid w:val="003E644B"/>
    <w:rsid w:val="00403B9A"/>
    <w:rsid w:val="00423FF8"/>
    <w:rsid w:val="0042729A"/>
    <w:rsid w:val="00436CF7"/>
    <w:rsid w:val="00444C47"/>
    <w:rsid w:val="00460B99"/>
    <w:rsid w:val="0048525A"/>
    <w:rsid w:val="00495F06"/>
    <w:rsid w:val="004B4F8C"/>
    <w:rsid w:val="004D4153"/>
    <w:rsid w:val="004F0A54"/>
    <w:rsid w:val="004F53AA"/>
    <w:rsid w:val="00511292"/>
    <w:rsid w:val="00511C8D"/>
    <w:rsid w:val="00524906"/>
    <w:rsid w:val="00525F3D"/>
    <w:rsid w:val="00526596"/>
    <w:rsid w:val="00533318"/>
    <w:rsid w:val="00533D25"/>
    <w:rsid w:val="005367D4"/>
    <w:rsid w:val="0056043C"/>
    <w:rsid w:val="005669C2"/>
    <w:rsid w:val="00570D91"/>
    <w:rsid w:val="0058263E"/>
    <w:rsid w:val="00597C2C"/>
    <w:rsid w:val="005A0BDD"/>
    <w:rsid w:val="005A228B"/>
    <w:rsid w:val="005B7DB0"/>
    <w:rsid w:val="005D6B65"/>
    <w:rsid w:val="005F18CB"/>
    <w:rsid w:val="00605703"/>
    <w:rsid w:val="0061422D"/>
    <w:rsid w:val="00620EB8"/>
    <w:rsid w:val="006239F2"/>
    <w:rsid w:val="0063383F"/>
    <w:rsid w:val="00634F6C"/>
    <w:rsid w:val="00637B98"/>
    <w:rsid w:val="006426D8"/>
    <w:rsid w:val="00645D5F"/>
    <w:rsid w:val="00655265"/>
    <w:rsid w:val="006608B6"/>
    <w:rsid w:val="006831E1"/>
    <w:rsid w:val="00685FD7"/>
    <w:rsid w:val="006922DA"/>
    <w:rsid w:val="00694CB2"/>
    <w:rsid w:val="006960FE"/>
    <w:rsid w:val="006A0DEB"/>
    <w:rsid w:val="006C27E8"/>
    <w:rsid w:val="006C7702"/>
    <w:rsid w:val="006D126A"/>
    <w:rsid w:val="006D62E9"/>
    <w:rsid w:val="007064A6"/>
    <w:rsid w:val="007134B1"/>
    <w:rsid w:val="0072281D"/>
    <w:rsid w:val="00724A11"/>
    <w:rsid w:val="007415F6"/>
    <w:rsid w:val="007526E8"/>
    <w:rsid w:val="00767C1F"/>
    <w:rsid w:val="0077069B"/>
    <w:rsid w:val="00783C9C"/>
    <w:rsid w:val="007A28C0"/>
    <w:rsid w:val="007B22A3"/>
    <w:rsid w:val="007C7582"/>
    <w:rsid w:val="007D1A55"/>
    <w:rsid w:val="007E0362"/>
    <w:rsid w:val="007E3E91"/>
    <w:rsid w:val="007F40AF"/>
    <w:rsid w:val="00802740"/>
    <w:rsid w:val="00807CCC"/>
    <w:rsid w:val="00813F55"/>
    <w:rsid w:val="00816A55"/>
    <w:rsid w:val="00831440"/>
    <w:rsid w:val="00851303"/>
    <w:rsid w:val="008541F1"/>
    <w:rsid w:val="00856498"/>
    <w:rsid w:val="00867A98"/>
    <w:rsid w:val="008769B4"/>
    <w:rsid w:val="00884CE7"/>
    <w:rsid w:val="008A0204"/>
    <w:rsid w:val="008F6665"/>
    <w:rsid w:val="008F783B"/>
    <w:rsid w:val="00911419"/>
    <w:rsid w:val="00931281"/>
    <w:rsid w:val="00966255"/>
    <w:rsid w:val="00980C32"/>
    <w:rsid w:val="00992B18"/>
    <w:rsid w:val="009B6DCB"/>
    <w:rsid w:val="009E229A"/>
    <w:rsid w:val="00A07844"/>
    <w:rsid w:val="00A10424"/>
    <w:rsid w:val="00A17886"/>
    <w:rsid w:val="00A3168B"/>
    <w:rsid w:val="00A41859"/>
    <w:rsid w:val="00A61667"/>
    <w:rsid w:val="00A84219"/>
    <w:rsid w:val="00A9787A"/>
    <w:rsid w:val="00AA4071"/>
    <w:rsid w:val="00AC5429"/>
    <w:rsid w:val="00AE47D1"/>
    <w:rsid w:val="00AE5818"/>
    <w:rsid w:val="00B025F4"/>
    <w:rsid w:val="00B2141C"/>
    <w:rsid w:val="00B421B1"/>
    <w:rsid w:val="00B6151D"/>
    <w:rsid w:val="00BA572D"/>
    <w:rsid w:val="00BD09ED"/>
    <w:rsid w:val="00BD45FE"/>
    <w:rsid w:val="00BF05E6"/>
    <w:rsid w:val="00C0087A"/>
    <w:rsid w:val="00C05A61"/>
    <w:rsid w:val="00C078F5"/>
    <w:rsid w:val="00C34763"/>
    <w:rsid w:val="00C43755"/>
    <w:rsid w:val="00C44C70"/>
    <w:rsid w:val="00C63A04"/>
    <w:rsid w:val="00C70ED2"/>
    <w:rsid w:val="00C9329E"/>
    <w:rsid w:val="00C9521E"/>
    <w:rsid w:val="00C96974"/>
    <w:rsid w:val="00CE6D8A"/>
    <w:rsid w:val="00D124BC"/>
    <w:rsid w:val="00D44455"/>
    <w:rsid w:val="00D6036A"/>
    <w:rsid w:val="00D77B31"/>
    <w:rsid w:val="00DC1C32"/>
    <w:rsid w:val="00DC3F28"/>
    <w:rsid w:val="00DC4FE5"/>
    <w:rsid w:val="00DD62A3"/>
    <w:rsid w:val="00DE1BDE"/>
    <w:rsid w:val="00DF59D3"/>
    <w:rsid w:val="00E04FEC"/>
    <w:rsid w:val="00E11FCD"/>
    <w:rsid w:val="00E23BF9"/>
    <w:rsid w:val="00E26620"/>
    <w:rsid w:val="00E31828"/>
    <w:rsid w:val="00E3253B"/>
    <w:rsid w:val="00E80026"/>
    <w:rsid w:val="00E800D2"/>
    <w:rsid w:val="00E821B0"/>
    <w:rsid w:val="00E83C9F"/>
    <w:rsid w:val="00EA684F"/>
    <w:rsid w:val="00EC0A29"/>
    <w:rsid w:val="00EE68F7"/>
    <w:rsid w:val="00EF7DAF"/>
    <w:rsid w:val="00F00EFC"/>
    <w:rsid w:val="00F142C8"/>
    <w:rsid w:val="00F14F25"/>
    <w:rsid w:val="00F15012"/>
    <w:rsid w:val="00F1645E"/>
    <w:rsid w:val="00F30D3C"/>
    <w:rsid w:val="00F52188"/>
    <w:rsid w:val="00F62369"/>
    <w:rsid w:val="00F75BDC"/>
    <w:rsid w:val="00F84FF9"/>
    <w:rsid w:val="00FC016D"/>
    <w:rsid w:val="00FC5CFF"/>
    <w:rsid w:val="00FE6BE5"/>
    <w:rsid w:val="00FF53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424"/>
    <w:pPr>
      <w:ind w:left="720"/>
      <w:contextualSpacing/>
    </w:pPr>
  </w:style>
  <w:style w:type="paragraph" w:styleId="2">
    <w:name w:val="Body Text Indent 2"/>
    <w:basedOn w:val="a"/>
    <w:link w:val="20"/>
    <w:uiPriority w:val="99"/>
    <w:rsid w:val="009B6DCB"/>
    <w:pPr>
      <w:spacing w:before="240" w:after="240"/>
      <w:ind w:firstLine="709"/>
      <w:jc w:val="both"/>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9B6DCB"/>
    <w:rPr>
      <w:rFonts w:ascii="Times New Roman" w:eastAsia="Times New Roman" w:hAnsi="Times New Roman" w:cs="Times New Roman"/>
      <w:sz w:val="24"/>
      <w:szCs w:val="24"/>
      <w:lang w:val="x-none" w:eastAsia="x-none"/>
    </w:rPr>
  </w:style>
  <w:style w:type="paragraph" w:styleId="a4">
    <w:name w:val="Balloon Text"/>
    <w:basedOn w:val="a"/>
    <w:link w:val="a5"/>
    <w:uiPriority w:val="99"/>
    <w:semiHidden/>
    <w:unhideWhenUsed/>
    <w:rsid w:val="001F139A"/>
    <w:rPr>
      <w:rFonts w:ascii="Tahoma" w:hAnsi="Tahoma" w:cs="Tahoma"/>
      <w:sz w:val="16"/>
      <w:szCs w:val="16"/>
    </w:rPr>
  </w:style>
  <w:style w:type="character" w:customStyle="1" w:styleId="a5">
    <w:name w:val="Текст выноски Знак"/>
    <w:basedOn w:val="a0"/>
    <w:link w:val="a4"/>
    <w:uiPriority w:val="99"/>
    <w:semiHidden/>
    <w:rsid w:val="001F139A"/>
    <w:rPr>
      <w:rFonts w:ascii="Tahoma" w:hAnsi="Tahoma" w:cs="Tahoma"/>
      <w:sz w:val="16"/>
      <w:szCs w:val="16"/>
    </w:rPr>
  </w:style>
  <w:style w:type="paragraph" w:styleId="HTML">
    <w:name w:val="HTML Preformatted"/>
    <w:basedOn w:val="a"/>
    <w:link w:val="HTML0"/>
    <w:uiPriority w:val="99"/>
    <w:unhideWhenUsed/>
    <w:rsid w:val="00E0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FEC"/>
    <w:rPr>
      <w:rFonts w:ascii="Courier New" w:eastAsia="Times New Roman" w:hAnsi="Courier New" w:cs="Courier New"/>
      <w:sz w:val="20"/>
      <w:szCs w:val="20"/>
      <w:lang w:eastAsia="ru-RU"/>
    </w:rPr>
  </w:style>
  <w:style w:type="paragraph" w:styleId="a6">
    <w:name w:val="header"/>
    <w:basedOn w:val="a"/>
    <w:link w:val="a7"/>
    <w:uiPriority w:val="99"/>
    <w:unhideWhenUsed/>
    <w:rsid w:val="00620EB8"/>
    <w:pPr>
      <w:tabs>
        <w:tab w:val="center" w:pos="4677"/>
        <w:tab w:val="right" w:pos="9355"/>
      </w:tabs>
    </w:pPr>
  </w:style>
  <w:style w:type="character" w:customStyle="1" w:styleId="a7">
    <w:name w:val="Верхний колонтитул Знак"/>
    <w:basedOn w:val="a0"/>
    <w:link w:val="a6"/>
    <w:uiPriority w:val="99"/>
    <w:rsid w:val="00620EB8"/>
  </w:style>
  <w:style w:type="paragraph" w:styleId="a8">
    <w:name w:val="footer"/>
    <w:basedOn w:val="a"/>
    <w:link w:val="a9"/>
    <w:uiPriority w:val="99"/>
    <w:unhideWhenUsed/>
    <w:rsid w:val="00620EB8"/>
    <w:pPr>
      <w:tabs>
        <w:tab w:val="center" w:pos="4677"/>
        <w:tab w:val="right" w:pos="9355"/>
      </w:tabs>
    </w:pPr>
  </w:style>
  <w:style w:type="character" w:customStyle="1" w:styleId="a9">
    <w:name w:val="Нижний колонтитул Знак"/>
    <w:basedOn w:val="a0"/>
    <w:link w:val="a8"/>
    <w:uiPriority w:val="99"/>
    <w:rsid w:val="00620EB8"/>
  </w:style>
  <w:style w:type="paragraph" w:styleId="aa">
    <w:name w:val="Body Text Indent"/>
    <w:basedOn w:val="a"/>
    <w:link w:val="ab"/>
    <w:rsid w:val="005D6B65"/>
    <w:pPr>
      <w:spacing w:after="120"/>
      <w:ind w:left="283"/>
    </w:pPr>
    <w:rPr>
      <w:rFonts w:ascii="Times New Roman" w:eastAsia="Calibri" w:hAnsi="Times New Roman" w:cs="Times New Roman"/>
      <w:sz w:val="24"/>
      <w:szCs w:val="24"/>
      <w:lang w:val="x-none" w:eastAsia="x-none"/>
    </w:rPr>
  </w:style>
  <w:style w:type="character" w:customStyle="1" w:styleId="ab">
    <w:name w:val="Основной текст с отступом Знак"/>
    <w:basedOn w:val="a0"/>
    <w:link w:val="aa"/>
    <w:rsid w:val="005D6B65"/>
    <w:rPr>
      <w:rFonts w:ascii="Times New Roman" w:eastAsia="Calibri" w:hAnsi="Times New Roman" w:cs="Times New Roman"/>
      <w:sz w:val="24"/>
      <w:szCs w:val="24"/>
      <w:lang w:val="x-none" w:eastAsia="x-none"/>
    </w:rPr>
  </w:style>
  <w:style w:type="paragraph" w:styleId="ac">
    <w:name w:val="Normal (Web)"/>
    <w:basedOn w:val="a"/>
    <w:uiPriority w:val="99"/>
    <w:semiHidden/>
    <w:unhideWhenUsed/>
    <w:rsid w:val="00525F3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
    <w:name w:val="rvps1"/>
    <w:basedOn w:val="a"/>
    <w:rsid w:val="00EF7DA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9">
    <w:name w:val="Font Style19"/>
    <w:rsid w:val="00783C9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4FF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0424"/>
    <w:pPr>
      <w:ind w:left="720"/>
      <w:contextualSpacing/>
    </w:pPr>
  </w:style>
  <w:style w:type="paragraph" w:styleId="2">
    <w:name w:val="Body Text Indent 2"/>
    <w:basedOn w:val="a"/>
    <w:link w:val="20"/>
    <w:uiPriority w:val="99"/>
    <w:rsid w:val="009B6DCB"/>
    <w:pPr>
      <w:spacing w:before="240" w:after="240"/>
      <w:ind w:firstLine="709"/>
      <w:jc w:val="both"/>
    </w:pPr>
    <w:rPr>
      <w:rFonts w:ascii="Times New Roman" w:eastAsia="Times New Roman" w:hAnsi="Times New Roman" w:cs="Times New Roman"/>
      <w:sz w:val="24"/>
      <w:szCs w:val="24"/>
      <w:lang w:val="x-none" w:eastAsia="x-none"/>
    </w:rPr>
  </w:style>
  <w:style w:type="character" w:customStyle="1" w:styleId="20">
    <w:name w:val="Основной текст с отступом 2 Знак"/>
    <w:basedOn w:val="a0"/>
    <w:link w:val="2"/>
    <w:uiPriority w:val="99"/>
    <w:rsid w:val="009B6DCB"/>
    <w:rPr>
      <w:rFonts w:ascii="Times New Roman" w:eastAsia="Times New Roman" w:hAnsi="Times New Roman" w:cs="Times New Roman"/>
      <w:sz w:val="24"/>
      <w:szCs w:val="24"/>
      <w:lang w:val="x-none" w:eastAsia="x-none"/>
    </w:rPr>
  </w:style>
  <w:style w:type="paragraph" w:styleId="a4">
    <w:name w:val="Balloon Text"/>
    <w:basedOn w:val="a"/>
    <w:link w:val="a5"/>
    <w:uiPriority w:val="99"/>
    <w:semiHidden/>
    <w:unhideWhenUsed/>
    <w:rsid w:val="001F139A"/>
    <w:rPr>
      <w:rFonts w:ascii="Tahoma" w:hAnsi="Tahoma" w:cs="Tahoma"/>
      <w:sz w:val="16"/>
      <w:szCs w:val="16"/>
    </w:rPr>
  </w:style>
  <w:style w:type="character" w:customStyle="1" w:styleId="a5">
    <w:name w:val="Текст выноски Знак"/>
    <w:basedOn w:val="a0"/>
    <w:link w:val="a4"/>
    <w:uiPriority w:val="99"/>
    <w:semiHidden/>
    <w:rsid w:val="001F139A"/>
    <w:rPr>
      <w:rFonts w:ascii="Tahoma" w:hAnsi="Tahoma" w:cs="Tahoma"/>
      <w:sz w:val="16"/>
      <w:szCs w:val="16"/>
    </w:rPr>
  </w:style>
  <w:style w:type="paragraph" w:styleId="HTML">
    <w:name w:val="HTML Preformatted"/>
    <w:basedOn w:val="a"/>
    <w:link w:val="HTML0"/>
    <w:uiPriority w:val="99"/>
    <w:unhideWhenUsed/>
    <w:rsid w:val="00E04F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04FEC"/>
    <w:rPr>
      <w:rFonts w:ascii="Courier New" w:eastAsia="Times New Roman" w:hAnsi="Courier New" w:cs="Courier New"/>
      <w:sz w:val="20"/>
      <w:szCs w:val="20"/>
      <w:lang w:eastAsia="ru-RU"/>
    </w:rPr>
  </w:style>
  <w:style w:type="paragraph" w:styleId="a6">
    <w:name w:val="header"/>
    <w:basedOn w:val="a"/>
    <w:link w:val="a7"/>
    <w:uiPriority w:val="99"/>
    <w:unhideWhenUsed/>
    <w:rsid w:val="00620EB8"/>
    <w:pPr>
      <w:tabs>
        <w:tab w:val="center" w:pos="4677"/>
        <w:tab w:val="right" w:pos="9355"/>
      </w:tabs>
    </w:pPr>
  </w:style>
  <w:style w:type="character" w:customStyle="1" w:styleId="a7">
    <w:name w:val="Верхний колонтитул Знак"/>
    <w:basedOn w:val="a0"/>
    <w:link w:val="a6"/>
    <w:uiPriority w:val="99"/>
    <w:rsid w:val="00620EB8"/>
  </w:style>
  <w:style w:type="paragraph" w:styleId="a8">
    <w:name w:val="footer"/>
    <w:basedOn w:val="a"/>
    <w:link w:val="a9"/>
    <w:uiPriority w:val="99"/>
    <w:unhideWhenUsed/>
    <w:rsid w:val="00620EB8"/>
    <w:pPr>
      <w:tabs>
        <w:tab w:val="center" w:pos="4677"/>
        <w:tab w:val="right" w:pos="9355"/>
      </w:tabs>
    </w:pPr>
  </w:style>
  <w:style w:type="character" w:customStyle="1" w:styleId="a9">
    <w:name w:val="Нижний колонтитул Знак"/>
    <w:basedOn w:val="a0"/>
    <w:link w:val="a8"/>
    <w:uiPriority w:val="99"/>
    <w:rsid w:val="00620EB8"/>
  </w:style>
  <w:style w:type="paragraph" w:styleId="aa">
    <w:name w:val="Body Text Indent"/>
    <w:basedOn w:val="a"/>
    <w:link w:val="ab"/>
    <w:rsid w:val="005D6B65"/>
    <w:pPr>
      <w:spacing w:after="120"/>
      <w:ind w:left="283"/>
    </w:pPr>
    <w:rPr>
      <w:rFonts w:ascii="Times New Roman" w:eastAsia="Calibri" w:hAnsi="Times New Roman" w:cs="Times New Roman"/>
      <w:sz w:val="24"/>
      <w:szCs w:val="24"/>
      <w:lang w:val="x-none" w:eastAsia="x-none"/>
    </w:rPr>
  </w:style>
  <w:style w:type="character" w:customStyle="1" w:styleId="ab">
    <w:name w:val="Основной текст с отступом Знак"/>
    <w:basedOn w:val="a0"/>
    <w:link w:val="aa"/>
    <w:rsid w:val="005D6B65"/>
    <w:rPr>
      <w:rFonts w:ascii="Times New Roman" w:eastAsia="Calibri" w:hAnsi="Times New Roman" w:cs="Times New Roman"/>
      <w:sz w:val="24"/>
      <w:szCs w:val="24"/>
      <w:lang w:val="x-none" w:eastAsia="x-none"/>
    </w:rPr>
  </w:style>
  <w:style w:type="paragraph" w:styleId="ac">
    <w:name w:val="Normal (Web)"/>
    <w:basedOn w:val="a"/>
    <w:uiPriority w:val="99"/>
    <w:semiHidden/>
    <w:unhideWhenUsed/>
    <w:rsid w:val="00525F3D"/>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rvps1">
    <w:name w:val="rvps1"/>
    <w:basedOn w:val="a"/>
    <w:rsid w:val="00EF7DA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FontStyle19">
    <w:name w:val="Font Style19"/>
    <w:rsid w:val="00783C9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2832042">
      <w:bodyDiv w:val="1"/>
      <w:marLeft w:val="0"/>
      <w:marRight w:val="0"/>
      <w:marTop w:val="0"/>
      <w:marBottom w:val="0"/>
      <w:divBdr>
        <w:top w:val="none" w:sz="0" w:space="0" w:color="auto"/>
        <w:left w:val="none" w:sz="0" w:space="0" w:color="auto"/>
        <w:bottom w:val="none" w:sz="0" w:space="0" w:color="auto"/>
        <w:right w:val="none" w:sz="0" w:space="0" w:color="auto"/>
      </w:divBdr>
    </w:div>
    <w:div w:id="967976367">
      <w:bodyDiv w:val="1"/>
      <w:marLeft w:val="0"/>
      <w:marRight w:val="0"/>
      <w:marTop w:val="0"/>
      <w:marBottom w:val="0"/>
      <w:divBdr>
        <w:top w:val="none" w:sz="0" w:space="0" w:color="auto"/>
        <w:left w:val="none" w:sz="0" w:space="0" w:color="auto"/>
        <w:bottom w:val="none" w:sz="0" w:space="0" w:color="auto"/>
        <w:right w:val="none" w:sz="0" w:space="0" w:color="auto"/>
      </w:divBdr>
    </w:div>
    <w:div w:id="1333486357">
      <w:bodyDiv w:val="1"/>
      <w:marLeft w:val="0"/>
      <w:marRight w:val="0"/>
      <w:marTop w:val="0"/>
      <w:marBottom w:val="0"/>
      <w:divBdr>
        <w:top w:val="none" w:sz="0" w:space="0" w:color="auto"/>
        <w:left w:val="none" w:sz="0" w:space="0" w:color="auto"/>
        <w:bottom w:val="none" w:sz="0" w:space="0" w:color="auto"/>
        <w:right w:val="none" w:sz="0" w:space="0" w:color="auto"/>
      </w:divBdr>
    </w:div>
    <w:div w:id="187538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2972</Words>
  <Characters>16943</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2018-02-20T08:10:00Z</cp:lastPrinted>
  <dcterms:created xsi:type="dcterms:W3CDTF">2018-03-11T13:02:00Z</dcterms:created>
  <dcterms:modified xsi:type="dcterms:W3CDTF">2018-03-12T05:52:00Z</dcterms:modified>
</cp:coreProperties>
</file>